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601" w:rsidRPr="00BC0601" w:rsidRDefault="00BC0601" w:rsidP="00BC0601">
      <w:r w:rsidRPr="00BC0601">
        <w:rPr>
          <w:b/>
        </w:rPr>
        <w:t>Sylvestr</w:t>
      </w:r>
      <w:r w:rsidRPr="00BC0601">
        <w:t> </w:t>
      </w:r>
      <w:r>
        <w:t>(†</w:t>
      </w:r>
      <w:hyperlink r:id="rId4" w:tooltip="10. únor" w:history="1">
        <w:r w:rsidRPr="00BC0601">
          <w:rPr>
            <w:rStyle w:val="Hypertextovodkaz"/>
            <w:color w:val="auto"/>
            <w:u w:val="none"/>
          </w:rPr>
          <w:t>10. února</w:t>
        </w:r>
      </w:hyperlink>
      <w:r w:rsidRPr="00BC0601">
        <w:t> </w:t>
      </w:r>
      <w:hyperlink r:id="rId5" w:tooltip="1161" w:history="1">
        <w:r w:rsidRPr="00BC0601">
          <w:rPr>
            <w:rStyle w:val="Hypertextovodkaz"/>
            <w:color w:val="auto"/>
            <w:u w:val="none"/>
          </w:rPr>
          <w:t>1161</w:t>
        </w:r>
      </w:hyperlink>
      <w:r w:rsidRPr="00BC0601">
        <w:t>) byl zvoleným </w:t>
      </w:r>
      <w:hyperlink r:id="rId6" w:tooltip="Arcidiecéze pražská" w:history="1">
        <w:r w:rsidRPr="00BC0601">
          <w:rPr>
            <w:rStyle w:val="Hypertextovodkaz"/>
            <w:color w:val="auto"/>
            <w:u w:val="none"/>
          </w:rPr>
          <w:t>pražským</w:t>
        </w:r>
      </w:hyperlink>
      <w:r w:rsidRPr="00BC0601">
        <w:t> </w:t>
      </w:r>
      <w:hyperlink r:id="rId7" w:tooltip="Biskup" w:history="1">
        <w:r w:rsidRPr="00BC0601">
          <w:rPr>
            <w:rStyle w:val="Hypertextovodkaz"/>
            <w:color w:val="auto"/>
            <w:u w:val="none"/>
          </w:rPr>
          <w:t>biskupem</w:t>
        </w:r>
      </w:hyperlink>
      <w:r w:rsidRPr="00BC0601">
        <w:t>, ze svého úřadu však odstoupil ještě před biskupským svěcením.</w:t>
      </w:r>
    </w:p>
    <w:p w:rsidR="00BC0601" w:rsidRPr="00BC0601" w:rsidRDefault="00BC0601" w:rsidP="00BC0601">
      <w:r w:rsidRPr="00BC0601">
        <w:t>Sylvestr byl </w:t>
      </w:r>
      <w:hyperlink r:id="rId8" w:tooltip="Opat" w:history="1">
        <w:r w:rsidRPr="00BC0601">
          <w:rPr>
            <w:rStyle w:val="Hypertextovodkaz"/>
            <w:color w:val="auto"/>
            <w:u w:val="none"/>
          </w:rPr>
          <w:t>opat</w:t>
        </w:r>
      </w:hyperlink>
      <w:r w:rsidRPr="00BC0601">
        <w:t> </w:t>
      </w:r>
      <w:hyperlink r:id="rId9" w:tooltip="Řád svatého Benedikta" w:history="1">
        <w:r w:rsidRPr="00BC0601">
          <w:rPr>
            <w:rStyle w:val="Hypertextovodkaz"/>
            <w:color w:val="auto"/>
            <w:u w:val="none"/>
          </w:rPr>
          <w:t>benediktinského</w:t>
        </w:r>
      </w:hyperlink>
      <w:r w:rsidRPr="00BC0601">
        <w:t> kláštera v </w:t>
      </w:r>
      <w:hyperlink r:id="rId10" w:tooltip="Sázavský klášter" w:history="1">
        <w:r w:rsidRPr="00BC0601">
          <w:rPr>
            <w:rStyle w:val="Hypertextovodkaz"/>
            <w:color w:val="auto"/>
            <w:u w:val="none"/>
          </w:rPr>
          <w:t>Sázavě</w:t>
        </w:r>
      </w:hyperlink>
      <w:r w:rsidRPr="00BC0601">
        <w:t>. Na přání knížete </w:t>
      </w:r>
      <w:hyperlink r:id="rId11" w:tooltip="Soběslav I." w:history="1">
        <w:r w:rsidRPr="00BC0601">
          <w:rPr>
            <w:rStyle w:val="Hypertextovodkaz"/>
            <w:color w:val="auto"/>
            <w:u w:val="none"/>
          </w:rPr>
          <w:t>Soběslava I.</w:t>
        </w:r>
      </w:hyperlink>
      <w:r w:rsidRPr="00BC0601">
        <w:t> byl v roce 1139 po smrti pražského biskupa </w:t>
      </w:r>
      <w:hyperlink r:id="rId12" w:tooltip="Jan I. (pražský biskup)" w:history="1">
        <w:r w:rsidRPr="00BC0601">
          <w:rPr>
            <w:rStyle w:val="Hypertextovodkaz"/>
            <w:color w:val="auto"/>
            <w:u w:val="none"/>
          </w:rPr>
          <w:t>Jana I.</w:t>
        </w:r>
      </w:hyperlink>
      <w:r w:rsidRPr="00BC0601">
        <w:t> zvolen jeho nástupcem. Soběslav však 14. února 1140 zemřel a Sylvestr, jenž dosud nepřijal </w:t>
      </w:r>
      <w:hyperlink r:id="rId13" w:tooltip="Biskupské svěcení (stránka neexistuje)" w:history="1">
        <w:r w:rsidRPr="00BC0601">
          <w:rPr>
            <w:rStyle w:val="Hypertextovodkaz"/>
            <w:color w:val="auto"/>
            <w:u w:val="none"/>
          </w:rPr>
          <w:t>biskupské svěcení</w:t>
        </w:r>
      </w:hyperlink>
      <w:r w:rsidRPr="00BC0601">
        <w:t>, se již 17. téhož měsíce vzdal biskupského úřadu. Zalekl se budoucích politických střetů, na něž se necítil být dostatečně silným.</w:t>
      </w:r>
    </w:p>
    <w:p w:rsidR="00BC0601" w:rsidRPr="00BC0601" w:rsidRDefault="00BC0601" w:rsidP="00BC0601">
      <w:r w:rsidRPr="00BC0601">
        <w:t>Poslední roky svého života prožil v klášteře, kde 10. února 1161 skonal.</w:t>
      </w:r>
    </w:p>
    <w:p w:rsidR="00727677" w:rsidRDefault="00727677" w:rsidP="00BC0601"/>
    <w:p w:rsidR="00BC0601" w:rsidRPr="00BC0601" w:rsidRDefault="00BC0601" w:rsidP="00BC0601">
      <w:pPr>
        <w:rPr>
          <w:i/>
        </w:rPr>
      </w:pPr>
      <w:r w:rsidRPr="00BC0601">
        <w:rPr>
          <w:i/>
        </w:rPr>
        <w:t>ZDROJ: wikipedia.org</w:t>
      </w:r>
      <w:bookmarkStart w:id="0" w:name="_GoBack"/>
      <w:bookmarkEnd w:id="0"/>
    </w:p>
    <w:sectPr w:rsidR="00BC0601" w:rsidRPr="00BC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C1"/>
    <w:rsid w:val="00727677"/>
    <w:rsid w:val="009639C1"/>
    <w:rsid w:val="00BC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A4CD6-CA5D-4973-A564-E5E4AF64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C0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C06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C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BC0601"/>
  </w:style>
  <w:style w:type="character" w:styleId="Hypertextovodkaz">
    <w:name w:val="Hyperlink"/>
    <w:basedOn w:val="Standardnpsmoodstavce"/>
    <w:uiPriority w:val="99"/>
    <w:unhideWhenUsed/>
    <w:rsid w:val="00BC0601"/>
    <w:rPr>
      <w:color w:val="0000FF"/>
      <w:u w:val="single"/>
    </w:rPr>
  </w:style>
  <w:style w:type="character" w:customStyle="1" w:styleId="mw-headline">
    <w:name w:val="mw-headline"/>
    <w:basedOn w:val="Standardnpsmoodstavce"/>
    <w:rsid w:val="00BC0601"/>
  </w:style>
  <w:style w:type="character" w:customStyle="1" w:styleId="mw-editsection">
    <w:name w:val="mw-editsection"/>
    <w:basedOn w:val="Standardnpsmoodstavce"/>
    <w:rsid w:val="00BC0601"/>
  </w:style>
  <w:style w:type="character" w:customStyle="1" w:styleId="mw-editsection-bracket">
    <w:name w:val="mw-editsection-bracket"/>
    <w:basedOn w:val="Standardnpsmoodstavce"/>
    <w:rsid w:val="00BC0601"/>
  </w:style>
  <w:style w:type="character" w:customStyle="1" w:styleId="mw-editsection-divider">
    <w:name w:val="mw-editsection-divider"/>
    <w:basedOn w:val="Standardnpsmoodstavce"/>
    <w:rsid w:val="00BC0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Opat" TargetMode="External"/><Relationship Id="rId13" Type="http://schemas.openxmlformats.org/officeDocument/2006/relationships/hyperlink" Target="https://cs.wikipedia.org/w/index.php?title=Biskupsk%C3%A9_sv%C4%9Bcen%C3%AD&amp;action=edit&amp;redlink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s.wikipedia.org/wiki/Biskup" TargetMode="External"/><Relationship Id="rId12" Type="http://schemas.openxmlformats.org/officeDocument/2006/relationships/hyperlink" Target="https://cs.wikipedia.org/wiki/Jan_I._(pra%C5%BEsk%C3%BD_biskup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Arcidiec%C3%A9ze_pra%C5%BEsk%C3%A1" TargetMode="External"/><Relationship Id="rId11" Type="http://schemas.openxmlformats.org/officeDocument/2006/relationships/hyperlink" Target="https://cs.wikipedia.org/wiki/Sob%C4%9Bslav_I." TargetMode="External"/><Relationship Id="rId5" Type="http://schemas.openxmlformats.org/officeDocument/2006/relationships/hyperlink" Target="https://cs.wikipedia.org/wiki/116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s.wikipedia.org/wiki/S%C3%A1zavsk%C3%BD_kl%C3%A1%C5%A1ter" TargetMode="External"/><Relationship Id="rId4" Type="http://schemas.openxmlformats.org/officeDocument/2006/relationships/hyperlink" Target="https://cs.wikipedia.org/wiki/10._%C3%BAnor" TargetMode="External"/><Relationship Id="rId9" Type="http://schemas.openxmlformats.org/officeDocument/2006/relationships/hyperlink" Target="https://cs.wikipedia.org/wiki/%C5%98%C3%A1d_svat%C3%A9ho_Benedik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Dlabač Jan</dc:creator>
  <cp:keywords/>
  <dc:description/>
  <cp:lastModifiedBy>Dlabač Jan</cp:lastModifiedBy>
  <cp:revision>3</cp:revision>
  <cp:lastPrinted>2015-08-26T14:04:00Z</cp:lastPrinted>
  <dcterms:created xsi:type="dcterms:W3CDTF">2015-08-26T14:01:00Z</dcterms:created>
  <dcterms:modified xsi:type="dcterms:W3CDTF">2015-08-26T14:04:00Z</dcterms:modified>
</cp:coreProperties>
</file>