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2C" w:rsidRPr="00622D5E" w:rsidRDefault="00622D5E" w:rsidP="00C23B2C">
      <w:pPr>
        <w:pStyle w:val="Nadpis1"/>
        <w:rPr>
          <w:b/>
          <w:sz w:val="28"/>
          <w:szCs w:val="28"/>
        </w:rPr>
      </w:pPr>
      <w:r w:rsidRPr="00622D5E">
        <w:rPr>
          <w:b/>
          <w:sz w:val="28"/>
          <w:szCs w:val="28"/>
        </w:rPr>
        <w:t xml:space="preserve">Vánoční homilie pražského arcibiskupa </w:t>
      </w:r>
      <w:proofErr w:type="spellStart"/>
      <w:r w:rsidRPr="00622D5E">
        <w:rPr>
          <w:b/>
          <w:sz w:val="28"/>
          <w:szCs w:val="28"/>
        </w:rPr>
        <w:t>Mons</w:t>
      </w:r>
      <w:proofErr w:type="spellEnd"/>
      <w:r w:rsidRPr="00622D5E">
        <w:rPr>
          <w:b/>
          <w:sz w:val="28"/>
          <w:szCs w:val="28"/>
        </w:rPr>
        <w:t xml:space="preserve">. Jana </w:t>
      </w:r>
      <w:proofErr w:type="spellStart"/>
      <w:r w:rsidRPr="00622D5E">
        <w:rPr>
          <w:b/>
          <w:sz w:val="28"/>
          <w:szCs w:val="28"/>
        </w:rPr>
        <w:t>Graubnera</w:t>
      </w:r>
      <w:proofErr w:type="spellEnd"/>
      <w:r w:rsidRPr="00622D5E">
        <w:rPr>
          <w:b/>
          <w:sz w:val="28"/>
          <w:szCs w:val="28"/>
        </w:rPr>
        <w:t xml:space="preserve"> z roku 2022</w:t>
      </w:r>
    </w:p>
    <w:p w:rsidR="00C23B2C" w:rsidRDefault="00C23B2C" w:rsidP="00C23B2C">
      <w:pPr>
        <w:jc w:val="both"/>
        <w:rPr>
          <w:sz w:val="24"/>
        </w:rPr>
      </w:pPr>
    </w:p>
    <w:p w:rsidR="00622D5E" w:rsidRDefault="00622D5E" w:rsidP="00C23B2C">
      <w:pPr>
        <w:jc w:val="both"/>
        <w:rPr>
          <w:sz w:val="24"/>
        </w:rPr>
      </w:pPr>
    </w:p>
    <w:p w:rsidR="00F62B96" w:rsidRDefault="00C23B2C" w:rsidP="00C23B2C">
      <w:pPr>
        <w:jc w:val="both"/>
        <w:rPr>
          <w:sz w:val="24"/>
        </w:rPr>
      </w:pPr>
      <w:bookmarkStart w:id="0" w:name="_GoBack"/>
      <w:bookmarkEnd w:id="0"/>
      <w:r>
        <w:rPr>
          <w:sz w:val="24"/>
        </w:rPr>
        <w:t xml:space="preserve">Drazí přátelé, </w:t>
      </w:r>
    </w:p>
    <w:p w:rsidR="00C23B2C" w:rsidRDefault="00C23B2C" w:rsidP="00C23B2C">
      <w:pPr>
        <w:jc w:val="both"/>
        <w:rPr>
          <w:sz w:val="24"/>
        </w:rPr>
      </w:pPr>
      <w:r>
        <w:rPr>
          <w:sz w:val="24"/>
        </w:rPr>
        <w:t>vítám vás na oslavě narozenin našeho Pána Ježíše Krista. Když vzpomeneme na všechny, kteří s námi dnes slaví, musíme říct, že jsou to nejvelkolepější narozeniny. Žádný člověk se nemůže s Ježíšem srovnávat. Myslím i na ty, kteří nejsou s námi v kostele, ale kteří taky slaví Vánoce a kupují dárky, či prožívají Vánoce jako rodinné svátky plné pohody a vzájemné lásky.</w:t>
      </w:r>
    </w:p>
    <w:p w:rsidR="00C23B2C" w:rsidRDefault="00C23B2C" w:rsidP="00C23B2C">
      <w:pPr>
        <w:jc w:val="both"/>
        <w:rPr>
          <w:sz w:val="24"/>
        </w:rPr>
      </w:pPr>
    </w:p>
    <w:p w:rsidR="00C23B2C" w:rsidRDefault="00C23B2C" w:rsidP="00C23B2C">
      <w:pPr>
        <w:jc w:val="both"/>
        <w:rPr>
          <w:sz w:val="24"/>
        </w:rPr>
      </w:pPr>
      <w:r>
        <w:rPr>
          <w:sz w:val="24"/>
        </w:rPr>
        <w:t xml:space="preserve">Čím je Ježíš tak veliký? </w:t>
      </w:r>
    </w:p>
    <w:p w:rsidR="00C23B2C" w:rsidRDefault="00C23B2C" w:rsidP="00C23B2C">
      <w:pPr>
        <w:jc w:val="both"/>
        <w:rPr>
          <w:sz w:val="24"/>
        </w:rPr>
      </w:pPr>
      <w:r>
        <w:rPr>
          <w:sz w:val="24"/>
        </w:rPr>
        <w:t>My křesťané řekneme: je to Syn Boží, je to náš Vykupitel, slíbený Mesiáš. Bez něj bychom neměli naději na šťastný život s Bohem ani na zemi, ani v nebi. A je to pravda.</w:t>
      </w:r>
    </w:p>
    <w:p w:rsidR="00C23B2C" w:rsidRDefault="00C23B2C" w:rsidP="00C23B2C">
      <w:pPr>
        <w:jc w:val="both"/>
        <w:rPr>
          <w:sz w:val="24"/>
        </w:rPr>
      </w:pPr>
    </w:p>
    <w:p w:rsidR="00C23B2C" w:rsidRDefault="00C23B2C" w:rsidP="00C23B2C">
      <w:pPr>
        <w:jc w:val="both"/>
        <w:rPr>
          <w:sz w:val="24"/>
        </w:rPr>
      </w:pPr>
      <w:r>
        <w:rPr>
          <w:sz w:val="24"/>
        </w:rPr>
        <w:t xml:space="preserve">Ale co má z Ježíše svět? </w:t>
      </w:r>
    </w:p>
    <w:p w:rsidR="00C23B2C" w:rsidRDefault="00C23B2C" w:rsidP="00C23B2C">
      <w:pPr>
        <w:pStyle w:val="Zkladntext"/>
      </w:pPr>
      <w:r>
        <w:t xml:space="preserve">Podívejme se do historie. Ježíšovi učedníci pochopili, že v Kristu jsou všichni jedno, bohatý i chudý, pohan nebo žid, otrok nebo člověk svobodný. Trvalo to sice dlouho, ale skrze lidi, kteří přijali tento postoj do svého osobního života, se tato zásada stala majetkem většiny lidstva. </w:t>
      </w:r>
    </w:p>
    <w:p w:rsidR="00C23B2C" w:rsidRDefault="00C23B2C" w:rsidP="00C23B2C">
      <w:pPr>
        <w:jc w:val="both"/>
        <w:rPr>
          <w:sz w:val="24"/>
        </w:rPr>
      </w:pPr>
      <w:r>
        <w:rPr>
          <w:sz w:val="24"/>
        </w:rPr>
        <w:t>S rozvojem úcty k Ježíšově Matce se měnil i vztah k ženě.</w:t>
      </w:r>
    </w:p>
    <w:p w:rsidR="00C23B2C" w:rsidRDefault="00C23B2C" w:rsidP="00C23B2C">
      <w:pPr>
        <w:jc w:val="both"/>
        <w:rPr>
          <w:sz w:val="24"/>
        </w:rPr>
      </w:pPr>
      <w:r>
        <w:rPr>
          <w:i/>
          <w:sz w:val="24"/>
        </w:rPr>
        <w:t>Co jste udělali jednomu z </w:t>
      </w:r>
      <w:proofErr w:type="spellStart"/>
      <w:r>
        <w:rPr>
          <w:i/>
          <w:sz w:val="24"/>
        </w:rPr>
        <w:t>nejposlednějších</w:t>
      </w:r>
      <w:proofErr w:type="spellEnd"/>
      <w:r>
        <w:rPr>
          <w:i/>
          <w:sz w:val="24"/>
        </w:rPr>
        <w:t xml:space="preserve">, </w:t>
      </w:r>
      <w:proofErr w:type="gramStart"/>
      <w:r>
        <w:rPr>
          <w:i/>
          <w:sz w:val="24"/>
        </w:rPr>
        <w:t>mně</w:t>
      </w:r>
      <w:proofErr w:type="gramEnd"/>
      <w:r>
        <w:rPr>
          <w:i/>
          <w:sz w:val="24"/>
        </w:rPr>
        <w:t xml:space="preserve"> jste udělali</w:t>
      </w:r>
      <w:r>
        <w:rPr>
          <w:sz w:val="24"/>
        </w:rPr>
        <w:t>, řekl Ježíš. Ti, kteří vzali jeho slovo vážně, se chovali k nemocným, postiženým, opuštěným, hladovým tak, jako ke Kristu samotnému. Projevovali jim lásku. A to nejen soukromě, ale i společně s druhými, a tak vznikly instituce pečující o potřebné, dnes bychom řekli nemocnice a nejrůznější sociální a charitativní ústavy. Chudý je i nevzdělaný. Proto církev zakládala školy při biskupských kostelích a později při kostelích farních.</w:t>
      </w:r>
    </w:p>
    <w:p w:rsidR="00C23B2C" w:rsidRDefault="00C23B2C" w:rsidP="00C23B2C">
      <w:pPr>
        <w:jc w:val="both"/>
        <w:rPr>
          <w:sz w:val="24"/>
        </w:rPr>
      </w:pPr>
      <w:r>
        <w:rPr>
          <w:sz w:val="24"/>
        </w:rPr>
        <w:t xml:space="preserve">Dnes považuje stát za svou povinnost konat tuto službu, nebo ji svěřuje různým organizacím. Církev rozhodně dnes není největším provozovatelem těchto zařízení, ale vymyslela je a předala. To je situace celé Evropy. I Evropská unie, která sice dnes není vzorným příkladem křesťanství, vznikla jako společenství národů, u jehož základů stáli politici, kteří byli dobrými křesťany – u některých je dokonce snaha je svatořečit. Po válce hledali cestu k zajištění míru a začali budovat nové vztahy. I dnes patří k základním zásadám unie hodnota vyrostlá z evangelia: </w:t>
      </w:r>
      <w:r>
        <w:rPr>
          <w:i/>
          <w:sz w:val="24"/>
        </w:rPr>
        <w:t xml:space="preserve">solidarita </w:t>
      </w:r>
      <w:r>
        <w:rPr>
          <w:sz w:val="24"/>
        </w:rPr>
        <w:t xml:space="preserve">– ohled na slabší, pomoc větších menším. Ze zkušenosti církve také unie převzala </w:t>
      </w:r>
      <w:r>
        <w:rPr>
          <w:i/>
          <w:sz w:val="24"/>
        </w:rPr>
        <w:t>princip subsidiarity</w:t>
      </w:r>
      <w:r>
        <w:rPr>
          <w:sz w:val="24"/>
        </w:rPr>
        <w:t xml:space="preserve"> – to znamená, co může dělat nižší, nedělá vyšší, co stačí vyřídit v obci či státě, nedělá unie.</w:t>
      </w:r>
    </w:p>
    <w:p w:rsidR="00C23B2C" w:rsidRDefault="00C23B2C" w:rsidP="00C23B2C">
      <w:pPr>
        <w:jc w:val="both"/>
        <w:rPr>
          <w:sz w:val="24"/>
        </w:rPr>
      </w:pPr>
    </w:p>
    <w:p w:rsidR="00C23B2C" w:rsidRDefault="00C23B2C" w:rsidP="00C23B2C">
      <w:pPr>
        <w:jc w:val="both"/>
        <w:rPr>
          <w:sz w:val="24"/>
        </w:rPr>
      </w:pPr>
      <w:r>
        <w:rPr>
          <w:sz w:val="24"/>
        </w:rPr>
        <w:t>Je tu tedy ještě dnes církev potřebná?</w:t>
      </w:r>
    </w:p>
    <w:p w:rsidR="00C23B2C" w:rsidRDefault="00C23B2C" w:rsidP="00C23B2C">
      <w:pPr>
        <w:jc w:val="both"/>
        <w:rPr>
          <w:sz w:val="24"/>
        </w:rPr>
      </w:pPr>
      <w:r>
        <w:rPr>
          <w:sz w:val="24"/>
        </w:rPr>
        <w:t>Dnešní svět užívá mnoho hodnot, které přijal z křesťanství, a ani o tom neví. Ale má taky mnoho problémů, jejichž řešení je možné jen na základě evangelia. Mnoho rodin se rozpadá proto, že neumíme dost odpouštět. Rozpadají se ctihodné instituce, protože jednotlivci či skupiny prosazují jen své soukromé zájmy. Podobné je to v politice. Evropa vymírá a stárne. Společnosti, která na místo boha postavila výkon a úspěch, chybí pracovní síly. Podnikatelé potřebují přistěhovalce, politici se jich bojí. Ptáme se: může mít naději na budoucnost národ, který nemá děti, který přestává uznávat význam přirozené rodiny, který si staví za nejvyšší cíl pohodlí a příjemnost?</w:t>
      </w:r>
    </w:p>
    <w:p w:rsidR="00C23B2C" w:rsidRDefault="00C23B2C" w:rsidP="00C23B2C">
      <w:pPr>
        <w:jc w:val="both"/>
        <w:rPr>
          <w:sz w:val="24"/>
        </w:rPr>
      </w:pPr>
    </w:p>
    <w:p w:rsidR="00C23B2C" w:rsidRDefault="00C23B2C" w:rsidP="00C23B2C">
      <w:pPr>
        <w:jc w:val="both"/>
        <w:rPr>
          <w:sz w:val="24"/>
        </w:rPr>
      </w:pPr>
      <w:r>
        <w:rPr>
          <w:sz w:val="24"/>
        </w:rPr>
        <w:t xml:space="preserve">Dnes hledíme do betléma na </w:t>
      </w:r>
      <w:proofErr w:type="gramStart"/>
      <w:r>
        <w:rPr>
          <w:sz w:val="24"/>
        </w:rPr>
        <w:t>Dítě - Ježíše</w:t>
      </w:r>
      <w:proofErr w:type="gramEnd"/>
      <w:r>
        <w:rPr>
          <w:sz w:val="24"/>
        </w:rPr>
        <w:t xml:space="preserve">. To Dítě je znamením lásky Boha, který nedává člověku jen něco ze svého přebytku. On se dává člověku darem celý. Radost a štěstí dnešního dne vyrůstá právě z tohoto bezmezného daru Boha. Dnes záleží na nás, drazí přátelé, jestli tomuto daru porozumíme a přijmeme jej tak, jak jej přijala Panna Maria. Na nás záleží, jestli obdiv milujícího Boha probudí i v našem srdci touhu odpovědět velkorysou láskou, která postaví na první místo ve svém životě Boha jako nejvyšší hodnotu. Na nás záleží, jestli nám </w:t>
      </w:r>
      <w:r>
        <w:rPr>
          <w:sz w:val="24"/>
        </w:rPr>
        <w:lastRenderedPageBreak/>
        <w:t xml:space="preserve">z vánoční atmosféry zůstane jen trocha pěkných pocitů a popelnice plné odpadků, nebo dokážeme udělat něco konkrétního pro civilizaci lásky a pro kulturu života. </w:t>
      </w:r>
    </w:p>
    <w:p w:rsidR="00C23B2C" w:rsidRDefault="00C23B2C" w:rsidP="00C23B2C">
      <w:pPr>
        <w:jc w:val="both"/>
        <w:rPr>
          <w:sz w:val="24"/>
        </w:rPr>
      </w:pPr>
    </w:p>
    <w:p w:rsidR="00C23B2C" w:rsidRDefault="00C23B2C" w:rsidP="00C23B2C">
      <w:pPr>
        <w:jc w:val="both"/>
        <w:rPr>
          <w:sz w:val="24"/>
        </w:rPr>
      </w:pPr>
      <w:r>
        <w:rPr>
          <w:sz w:val="24"/>
        </w:rPr>
        <w:t>V předchozích generacích dovedli žít aspoň někteří křesťané tak, že evangeliem ovlivnili kulturu světa. Ani náš dnešní svět nemusí zakoušet tolik násilí, hrubosti a sobectví, nemusí být bez naděje při pohledu do budoucnosti, jestli dnes přijmeme toho oslavovaného Ježíše tak, jak si zaslouží, a dáme mu první místo ve svém životě, jestli ho necháme ve svém srdci</w:t>
      </w:r>
      <w:r w:rsidRPr="00F93449">
        <w:rPr>
          <w:sz w:val="24"/>
        </w:rPr>
        <w:t xml:space="preserve"> </w:t>
      </w:r>
      <w:r>
        <w:rPr>
          <w:sz w:val="24"/>
        </w:rPr>
        <w:t>milovat tak, aby ti kolem nás zakoušeli jeho přítomnost a štědré obdarování skrze uzdravení vztahů a získání nové naděje.</w:t>
      </w:r>
    </w:p>
    <w:p w:rsidR="00C23B2C" w:rsidRDefault="00C23B2C" w:rsidP="00C23B2C">
      <w:pPr>
        <w:jc w:val="both"/>
        <w:rPr>
          <w:sz w:val="24"/>
        </w:rPr>
      </w:pPr>
    </w:p>
    <w:p w:rsidR="00C23B2C" w:rsidRDefault="00C23B2C" w:rsidP="00C23B2C">
      <w:pPr>
        <w:jc w:val="both"/>
        <w:rPr>
          <w:sz w:val="24"/>
        </w:rPr>
      </w:pPr>
      <w:r>
        <w:rPr>
          <w:sz w:val="24"/>
        </w:rPr>
        <w:t>Blahopřeji vám, protože i vy jste mezi těmi, které si Bůh vybral za spolupracovníky.</w:t>
      </w:r>
    </w:p>
    <w:p w:rsidR="00C23B2C" w:rsidRDefault="00C23B2C" w:rsidP="00C23B2C">
      <w:pPr>
        <w:jc w:val="both"/>
        <w:rPr>
          <w:sz w:val="24"/>
        </w:rPr>
      </w:pPr>
      <w:r>
        <w:rPr>
          <w:sz w:val="24"/>
        </w:rPr>
        <w:t>Děkuji vám za odvahu odpovědět Bohu velkoryse.</w:t>
      </w:r>
    </w:p>
    <w:p w:rsidR="00C23B2C" w:rsidRDefault="00C23B2C" w:rsidP="00C23B2C">
      <w:pPr>
        <w:jc w:val="both"/>
        <w:rPr>
          <w:sz w:val="24"/>
        </w:rPr>
      </w:pPr>
      <w:r>
        <w:rPr>
          <w:sz w:val="24"/>
        </w:rPr>
        <w:t>Přeji vám pravou vánoční radost z nového příchodu Boha jako Zachránce světa skrze vás.</w:t>
      </w:r>
    </w:p>
    <w:p w:rsidR="00C23B2C" w:rsidRDefault="00C23B2C" w:rsidP="00C23B2C"/>
    <w:p w:rsidR="00A84E54" w:rsidRDefault="00A84E54"/>
    <w:sectPr w:rsidR="00A84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2C"/>
    <w:rsid w:val="0047680C"/>
    <w:rsid w:val="00622D5E"/>
    <w:rsid w:val="00A84E54"/>
    <w:rsid w:val="00C23B2C"/>
    <w:rsid w:val="00F6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47EA"/>
  <w15:chartTrackingRefBased/>
  <w15:docId w15:val="{3EEA256B-0092-44B1-B913-D07A2D7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3B2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23B2C"/>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3B2C"/>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C23B2C"/>
    <w:pPr>
      <w:jc w:val="both"/>
    </w:pPr>
    <w:rPr>
      <w:sz w:val="24"/>
    </w:rPr>
  </w:style>
  <w:style w:type="character" w:customStyle="1" w:styleId="ZkladntextChar">
    <w:name w:val="Základní text Char"/>
    <w:basedOn w:val="Standardnpsmoodstavce"/>
    <w:link w:val="Zkladntext"/>
    <w:semiHidden/>
    <w:rsid w:val="00C23B2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638</Words>
  <Characters>3771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3</cp:revision>
  <dcterms:created xsi:type="dcterms:W3CDTF">2022-12-17T09:22:00Z</dcterms:created>
  <dcterms:modified xsi:type="dcterms:W3CDTF">2023-01-02T12:31:00Z</dcterms:modified>
</cp:coreProperties>
</file>