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4C" w:rsidRPr="00B72F65" w:rsidRDefault="001A724C" w:rsidP="001A724C">
      <w:pPr>
        <w:jc w:val="both"/>
        <w:rPr>
          <w:b/>
          <w:sz w:val="28"/>
          <w:szCs w:val="28"/>
        </w:rPr>
      </w:pPr>
      <w:bookmarkStart w:id="0" w:name="_GoBack"/>
      <w:bookmarkEnd w:id="0"/>
      <w:r w:rsidRPr="00B72F65">
        <w:rPr>
          <w:b/>
          <w:sz w:val="28"/>
          <w:szCs w:val="28"/>
        </w:rPr>
        <w:t>Drazí bratři,</w:t>
      </w:r>
    </w:p>
    <w:p w:rsidR="001A724C" w:rsidRPr="00B72F65" w:rsidRDefault="001A724C" w:rsidP="001A724C">
      <w:pPr>
        <w:jc w:val="both"/>
        <w:rPr>
          <w:b/>
          <w:sz w:val="28"/>
          <w:szCs w:val="28"/>
        </w:rPr>
      </w:pPr>
      <w:r w:rsidRPr="00B72F65">
        <w:rPr>
          <w:b/>
          <w:sz w:val="28"/>
          <w:szCs w:val="28"/>
        </w:rPr>
        <w:t xml:space="preserve">i když do mimořádné atmosféry večeřadla vstoupíme až při večerní bohoslužbě slavené na památku poslední večeře Páně a ustanovení eucharistie, zakoušíme tu mimořádnou atmosféru už teď, kdy slavíme ustanovení svátosti kněžství. Dříve než budeme obnovovat své kněžské sliby, zahleďme se do večeřadla, kde Ježíš se svými učedníky jí velikonočního beránka, umývá jim nohy, povzbuzuje ve víře a předpovídá své utrpení, vede řeč na rozloučenou a připomíná, co mu nejvíce leží na srdci, vyjevuje poslední vůli a jako velekněz se modlí k Otci za všechny, které mu Otec dal. Nabízí svůj život, aby svou mrtí oslavil Otce a spasil duše. Pak svátostným způsobem zpřítomní svou oběť a dá učedníkům to největší, co má: To je mé tělo, to je má krev. Vezměte, jezte a pijte, abyste měli život, abyste ze mě měli život, když já si z vás beru smrt. To čiňte na mou památku. A tak jako dal účast na svém kněžství svým učedníkům, dal ji i nám, které povolal ke kněžské službě.  </w:t>
      </w:r>
    </w:p>
    <w:p w:rsidR="001A724C" w:rsidRPr="00B72F65" w:rsidRDefault="001A724C" w:rsidP="001A724C">
      <w:pPr>
        <w:jc w:val="both"/>
        <w:rPr>
          <w:b/>
          <w:sz w:val="28"/>
          <w:szCs w:val="28"/>
        </w:rPr>
      </w:pPr>
      <w:r w:rsidRPr="00B72F65">
        <w:rPr>
          <w:b/>
          <w:sz w:val="28"/>
          <w:szCs w:val="28"/>
        </w:rPr>
        <w:t xml:space="preserve">K té ovšem patří nejen proměňování, ale i to umývání nohou a posilování druhých ve víře, modlitba za svěřené i obětování svých sil až do krve, dávání svého života za druhé a pro Boží slávu. Tak dnes hledíme na Krista s vědomím, že on se chce poznat v nás, kterým se říká Alter </w:t>
      </w:r>
      <w:proofErr w:type="spellStart"/>
      <w:r w:rsidRPr="00B72F65">
        <w:rPr>
          <w:b/>
          <w:sz w:val="28"/>
          <w:szCs w:val="28"/>
        </w:rPr>
        <w:t>Christus</w:t>
      </w:r>
      <w:proofErr w:type="spellEnd"/>
      <w:r w:rsidRPr="00B72F65">
        <w:rPr>
          <w:b/>
          <w:sz w:val="28"/>
          <w:szCs w:val="28"/>
        </w:rPr>
        <w:t>. Touha pravdivě obnovit své kněžství nás vede nejen ke zpytování svědomí, ale i k prohloubení touhy podobat se mu.</w:t>
      </w:r>
    </w:p>
    <w:p w:rsidR="001A724C" w:rsidRPr="00B72F65" w:rsidRDefault="001A724C" w:rsidP="001A724C">
      <w:pPr>
        <w:jc w:val="both"/>
        <w:rPr>
          <w:b/>
          <w:sz w:val="28"/>
          <w:szCs w:val="28"/>
        </w:rPr>
      </w:pPr>
      <w:r w:rsidRPr="00B72F65">
        <w:rPr>
          <w:b/>
          <w:sz w:val="28"/>
          <w:szCs w:val="28"/>
        </w:rPr>
        <w:t>Mimořádné spojení s Kristem prožíváme</w:t>
      </w:r>
      <w:r w:rsidR="00F561BA" w:rsidRPr="00B72F65">
        <w:rPr>
          <w:b/>
          <w:sz w:val="28"/>
          <w:szCs w:val="28"/>
        </w:rPr>
        <w:t xml:space="preserve"> nejen při proměňování, ale i</w:t>
      </w:r>
      <w:r w:rsidRPr="00B72F65">
        <w:rPr>
          <w:b/>
          <w:sz w:val="28"/>
          <w:szCs w:val="28"/>
        </w:rPr>
        <w:t xml:space="preserve"> když v jeho jménu rozhřešujeme. Vzpomínám na jedno kázání kardinála Meisnera, kde mluvil o zpovědní zkušenosti. Když se ho prý věřící ptali, jak mohou pomoci kněžím, posílal je ke zpovědi, protože: </w:t>
      </w:r>
      <w:r w:rsidRPr="00B72F65">
        <w:rPr>
          <w:b/>
          <w:i/>
          <w:sz w:val="28"/>
          <w:szCs w:val="28"/>
        </w:rPr>
        <w:t xml:space="preserve">Když kněz nezpovídá, chybí mu zkušenost největšího pastoračního úspěchu, totiž možnost spolupracovat na tom, aby hříšník skrze jeho službu opustil zpovědnici jako člověk posvěcený. </w:t>
      </w:r>
      <w:r w:rsidRPr="00B72F65">
        <w:rPr>
          <w:b/>
          <w:sz w:val="28"/>
          <w:szCs w:val="28"/>
        </w:rPr>
        <w:t>Tam kněz nejlépe spolupracuje na nápravě a posvěcení světa</w:t>
      </w:r>
      <w:r w:rsidRPr="00B72F65">
        <w:rPr>
          <w:b/>
          <w:i/>
          <w:sz w:val="28"/>
          <w:szCs w:val="28"/>
        </w:rPr>
        <w:t>. Ve zpovědnici může kněz také hlouběji nahlédnout do srdcí mnoha lidí, z čehož pramení podněty, povzbuzení a inspirace pro vlastní následování Krista. Svátost smíření je zvláštním místem, kde může kněz prohloubit svou identitu, své povolání k tomu, aby se jak on sám, tak také věřící pevně připojili ke Kristově plnosti.</w:t>
      </w:r>
      <w:r w:rsidRPr="00B72F65">
        <w:rPr>
          <w:b/>
          <w:sz w:val="28"/>
          <w:szCs w:val="28"/>
        </w:rPr>
        <w:t xml:space="preserve"> </w:t>
      </w:r>
    </w:p>
    <w:p w:rsidR="001A724C" w:rsidRPr="00B72F65" w:rsidRDefault="001A724C" w:rsidP="001A724C">
      <w:pPr>
        <w:jc w:val="both"/>
        <w:rPr>
          <w:b/>
          <w:sz w:val="28"/>
          <w:szCs w:val="28"/>
        </w:rPr>
      </w:pPr>
      <w:r w:rsidRPr="00B72F65">
        <w:rPr>
          <w:b/>
          <w:sz w:val="28"/>
          <w:szCs w:val="28"/>
        </w:rPr>
        <w:t xml:space="preserve">Jestliže říká Pán Ježíš, že </w:t>
      </w:r>
      <w:r w:rsidRPr="00B72F65">
        <w:rPr>
          <w:b/>
          <w:i/>
          <w:sz w:val="28"/>
          <w:szCs w:val="28"/>
        </w:rPr>
        <w:t>v nebi je veliká radost nad každým hříšníkem, který se dal na pokání</w:t>
      </w:r>
      <w:r w:rsidRPr="00B72F65">
        <w:rPr>
          <w:b/>
          <w:sz w:val="28"/>
          <w:szCs w:val="28"/>
        </w:rPr>
        <w:t xml:space="preserve">, kolikrát měl takový zpovědník podíl na veliké slavnosti a radosti </w:t>
      </w:r>
      <w:r w:rsidRPr="00B72F65">
        <w:rPr>
          <w:b/>
          <w:sz w:val="28"/>
          <w:szCs w:val="28"/>
        </w:rPr>
        <w:lastRenderedPageBreak/>
        <w:t>Boha i svatých v nebi? I z toho pohledu se podívejte na minulé dny, kdy jste více zpovídali. Kolikrát jste dali příležitost k radosti v</w:t>
      </w:r>
      <w:r w:rsidR="00F561BA" w:rsidRPr="00B72F65">
        <w:rPr>
          <w:b/>
          <w:sz w:val="28"/>
          <w:szCs w:val="28"/>
        </w:rPr>
        <w:t> </w:t>
      </w:r>
      <w:r w:rsidRPr="00B72F65">
        <w:rPr>
          <w:b/>
          <w:sz w:val="28"/>
          <w:szCs w:val="28"/>
        </w:rPr>
        <w:t>nebi</w:t>
      </w:r>
      <w:r w:rsidR="00F561BA" w:rsidRPr="00B72F65">
        <w:rPr>
          <w:b/>
          <w:sz w:val="28"/>
          <w:szCs w:val="28"/>
        </w:rPr>
        <w:t>!</w:t>
      </w:r>
      <w:r w:rsidRPr="00B72F65">
        <w:rPr>
          <w:b/>
          <w:sz w:val="28"/>
          <w:szCs w:val="28"/>
        </w:rPr>
        <w:t xml:space="preserve"> </w:t>
      </w:r>
    </w:p>
    <w:p w:rsidR="001A724C" w:rsidRPr="00B72F65" w:rsidRDefault="001A724C" w:rsidP="001A724C">
      <w:pPr>
        <w:jc w:val="both"/>
        <w:rPr>
          <w:b/>
          <w:sz w:val="28"/>
          <w:szCs w:val="28"/>
        </w:rPr>
      </w:pPr>
      <w:r w:rsidRPr="00B72F65">
        <w:rPr>
          <w:b/>
          <w:sz w:val="28"/>
          <w:szCs w:val="28"/>
        </w:rPr>
        <w:t xml:space="preserve">Pokud já zpovídám, často si představuji, jak Pán Ježíš uzdravoval nemocné. Uzdravení duše není menší zázrak než uzdravení těla, i když se to neděje veřejně, ale v ústraní. Jak asi skákali od radosti všichni ti slepí, hluší a chromí, když je Ježíš uzdravil? A není stejný důvod k jásotu, když jde o uzdravení duše? A zpovědník je svědkem, ba nástrojem toho zázraku. Bratři, </w:t>
      </w:r>
      <w:r w:rsidR="00957D49" w:rsidRPr="00B72F65">
        <w:rPr>
          <w:b/>
          <w:sz w:val="28"/>
          <w:szCs w:val="28"/>
        </w:rPr>
        <w:t xml:space="preserve">trápí </w:t>
      </w:r>
      <w:r w:rsidRPr="00B72F65">
        <w:rPr>
          <w:b/>
          <w:sz w:val="28"/>
          <w:szCs w:val="28"/>
        </w:rPr>
        <w:t xml:space="preserve">nás někdy pocit, že Bůh je od nás daleko? Jděme zpovídat. Důležité ovšem je, aby se kněz nacházel pravidelně na obou stranách zpovědní mřížky, aby zakoušel i vlastní uzdravení. </w:t>
      </w:r>
      <w:r w:rsidRPr="00B72F65">
        <w:rPr>
          <w:b/>
          <w:i/>
          <w:sz w:val="28"/>
          <w:szCs w:val="28"/>
        </w:rPr>
        <w:t>Vlastní pády jsou zahanbující, ale zkušenost sv. Pavla sraženého u Damašku k zemi, nabídla hluboké poznání náruče milosrdného Boha. Bůh se nikdy neprojevuje více jako Bůh, než když odpouští. Zkušenost takové lásky připravila Pavla k tomu, aby mohl být poslán do světa a jako sám obrácený mohl měnit svět</w:t>
      </w:r>
      <w:r w:rsidRPr="00B72F65">
        <w:rPr>
          <w:b/>
          <w:sz w:val="28"/>
          <w:szCs w:val="28"/>
        </w:rPr>
        <w:t xml:space="preserve">. Pavel nezaujal pastoračními metodami. Dokonce mu po kázání řekli: </w:t>
      </w:r>
      <w:r w:rsidRPr="00B72F65">
        <w:rPr>
          <w:b/>
          <w:i/>
          <w:sz w:val="28"/>
          <w:szCs w:val="28"/>
        </w:rPr>
        <w:t>o tom si tě poslechneme jindy</w:t>
      </w:r>
      <w:r w:rsidRPr="00B72F65">
        <w:rPr>
          <w:b/>
          <w:sz w:val="28"/>
          <w:szCs w:val="28"/>
        </w:rPr>
        <w:t>. Ale pro účast na Ježíšově způsobu života přebývá v každém knězi,</w:t>
      </w:r>
      <w:r w:rsidR="00957D49" w:rsidRPr="00B72F65">
        <w:rPr>
          <w:b/>
          <w:sz w:val="28"/>
          <w:szCs w:val="28"/>
        </w:rPr>
        <w:t xml:space="preserve"> stejně</w:t>
      </w:r>
      <w:r w:rsidRPr="00B72F65">
        <w:rPr>
          <w:b/>
          <w:sz w:val="28"/>
          <w:szCs w:val="28"/>
        </w:rPr>
        <w:t xml:space="preserve"> jako v Pavlovi, sám Kristus a stává se vnímatelným pro druhé. A to je dnes pro nás, drazí bratři, zvláště aktuální úkol: Materialistickému světu, který neumí vidět duchovní věci, nabízet možnost setkání s Kristem v knězi. I pro nás platí, co čteme u sv. Jana v Ježíšově řeči na rozloučenou při poslední večeři: </w:t>
      </w:r>
      <w:r w:rsidRPr="00B72F65">
        <w:rPr>
          <w:b/>
          <w:i/>
          <w:sz w:val="28"/>
          <w:szCs w:val="28"/>
        </w:rPr>
        <w:t xml:space="preserve">Jestliže </w:t>
      </w:r>
      <w:proofErr w:type="gramStart"/>
      <w:r w:rsidRPr="00B72F65">
        <w:rPr>
          <w:b/>
          <w:i/>
          <w:sz w:val="28"/>
          <w:szCs w:val="28"/>
        </w:rPr>
        <w:t>mě</w:t>
      </w:r>
      <w:proofErr w:type="gramEnd"/>
      <w:r w:rsidRPr="00B72F65">
        <w:rPr>
          <w:b/>
          <w:i/>
          <w:sz w:val="28"/>
          <w:szCs w:val="28"/>
        </w:rPr>
        <w:t xml:space="preserve"> kdo miluje, bude zachovávat mé slovo a můj Otec ho bude milovat a přijdeme k němu a učiníme si u něho příbytek</w:t>
      </w:r>
      <w:r w:rsidRPr="00B72F65">
        <w:rPr>
          <w:b/>
          <w:sz w:val="28"/>
          <w:szCs w:val="28"/>
        </w:rPr>
        <w:t xml:space="preserve"> (Jan 14,23). </w:t>
      </w:r>
      <w:r w:rsidRPr="00B72F65">
        <w:rPr>
          <w:b/>
          <w:i/>
          <w:sz w:val="28"/>
          <w:szCs w:val="28"/>
        </w:rPr>
        <w:t>To není jen přirovnání. Jestliže srdce kněze miluje Boha a žije v milosti, Trojjediný Bůh osobně přijde, aby přebýval v srdci kněze, které je pak jako svatostánek v kostele.</w:t>
      </w:r>
    </w:p>
    <w:p w:rsidR="001A724C" w:rsidRPr="00B72F65" w:rsidRDefault="001A724C" w:rsidP="001A724C">
      <w:pPr>
        <w:jc w:val="both"/>
        <w:rPr>
          <w:b/>
          <w:sz w:val="28"/>
          <w:szCs w:val="28"/>
        </w:rPr>
      </w:pPr>
      <w:r w:rsidRPr="00B72F65">
        <w:rPr>
          <w:b/>
          <w:sz w:val="28"/>
          <w:szCs w:val="28"/>
        </w:rPr>
        <w:t xml:space="preserve">Ale vraťme se ještě k prvnímu čtení z proroka </w:t>
      </w:r>
      <w:proofErr w:type="spellStart"/>
      <w:r w:rsidRPr="00B72F65">
        <w:rPr>
          <w:b/>
          <w:sz w:val="28"/>
          <w:szCs w:val="28"/>
        </w:rPr>
        <w:t>Izaiáše</w:t>
      </w:r>
      <w:proofErr w:type="spellEnd"/>
      <w:r w:rsidRPr="00B72F65">
        <w:rPr>
          <w:b/>
          <w:sz w:val="28"/>
          <w:szCs w:val="28"/>
        </w:rPr>
        <w:t xml:space="preserve">, kde jsme slyšeli slova, která na sebe vztáhl Pán Ježíš v evangeliu, ale která se mají naplňovat i na nás, které Hospodin také při kněžském svěcení pomazal a poslal zvěstovat radostnou zprávu pokorným, obvázat ty, jimž puká srdce a potěšit všechny soužené. To je, dovolím si říct, nejen základem naší pracovní náplně, ale i naší kněžské identity: hlásat radostnou zprávu o vítězství Boží lásky všem lidem dobré vůle, nabízet olej radosti místo smutku a šat jásotu místo malomyslnosti. </w:t>
      </w:r>
      <w:r w:rsidR="00F92447">
        <w:rPr>
          <w:b/>
          <w:sz w:val="28"/>
          <w:szCs w:val="28"/>
        </w:rPr>
        <w:t xml:space="preserve">I když jsme v dnešním světě často pokoušeni k šíření negativních zpráv, špatných příkladů či smutku a beznaděje, mějme odvahu </w:t>
      </w:r>
      <w:r w:rsidR="00B34AF9">
        <w:rPr>
          <w:b/>
          <w:sz w:val="28"/>
          <w:szCs w:val="28"/>
        </w:rPr>
        <w:t>odmítnout spolupráci</w:t>
      </w:r>
      <w:r w:rsidR="00F92447">
        <w:rPr>
          <w:b/>
          <w:sz w:val="28"/>
          <w:szCs w:val="28"/>
        </w:rPr>
        <w:t xml:space="preserve"> </w:t>
      </w:r>
      <w:r w:rsidR="00B34AF9">
        <w:rPr>
          <w:b/>
          <w:sz w:val="28"/>
          <w:szCs w:val="28"/>
        </w:rPr>
        <w:t xml:space="preserve">na šíření ďáblovy vlády, a věrni svému povolání buďme svědky radostné naděje </w:t>
      </w:r>
      <w:r w:rsidR="00B34AF9">
        <w:rPr>
          <w:b/>
          <w:sz w:val="28"/>
          <w:szCs w:val="28"/>
        </w:rPr>
        <w:lastRenderedPageBreak/>
        <w:t xml:space="preserve">a Boží moci. </w:t>
      </w:r>
      <w:r w:rsidRPr="00B72F65">
        <w:rPr>
          <w:b/>
          <w:sz w:val="28"/>
          <w:szCs w:val="28"/>
        </w:rPr>
        <w:t xml:space="preserve">Tehdy se nám bude říkat </w:t>
      </w:r>
      <w:r w:rsidRPr="00B72F65">
        <w:rPr>
          <w:b/>
          <w:i/>
          <w:sz w:val="28"/>
          <w:szCs w:val="28"/>
        </w:rPr>
        <w:t>Hospodinovi kněží</w:t>
      </w:r>
      <w:r w:rsidRPr="00B72F65">
        <w:rPr>
          <w:b/>
          <w:sz w:val="28"/>
          <w:szCs w:val="28"/>
        </w:rPr>
        <w:t xml:space="preserve"> a </w:t>
      </w:r>
      <w:r w:rsidRPr="00B72F65">
        <w:rPr>
          <w:b/>
          <w:i/>
          <w:sz w:val="28"/>
          <w:szCs w:val="28"/>
        </w:rPr>
        <w:t>Služebníci našeho Boha</w:t>
      </w:r>
      <w:r w:rsidRPr="00B72F65">
        <w:rPr>
          <w:b/>
          <w:sz w:val="28"/>
          <w:szCs w:val="28"/>
        </w:rPr>
        <w:t xml:space="preserve">. </w:t>
      </w:r>
    </w:p>
    <w:p w:rsidR="001A724C" w:rsidRPr="00B72F65" w:rsidRDefault="001A724C" w:rsidP="001A724C">
      <w:pPr>
        <w:jc w:val="both"/>
        <w:rPr>
          <w:b/>
          <w:sz w:val="28"/>
          <w:szCs w:val="28"/>
        </w:rPr>
      </w:pPr>
      <w:r w:rsidRPr="00B72F65">
        <w:rPr>
          <w:b/>
          <w:sz w:val="28"/>
          <w:szCs w:val="28"/>
        </w:rPr>
        <w:t>Obnovené rozhodnutí prožívat kněžské poslání opravdu naplno, ať přinese nejen bohaté plody v životech těch, ke kterým jsme posláni, ale i skutečnou kněžskou radost každému z vás. Amen.</w:t>
      </w:r>
    </w:p>
    <w:p w:rsidR="00B15154" w:rsidRPr="00B72F65" w:rsidRDefault="00B15154">
      <w:pPr>
        <w:rPr>
          <w:b/>
          <w:sz w:val="28"/>
          <w:szCs w:val="28"/>
        </w:rPr>
      </w:pPr>
    </w:p>
    <w:sectPr w:rsidR="00B15154" w:rsidRPr="00B7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4C"/>
    <w:rsid w:val="001A724C"/>
    <w:rsid w:val="00912B86"/>
    <w:rsid w:val="00957D49"/>
    <w:rsid w:val="00B15154"/>
    <w:rsid w:val="00B34AF9"/>
    <w:rsid w:val="00B72F65"/>
    <w:rsid w:val="00F561BA"/>
    <w:rsid w:val="00F92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86A5A-2DEF-43C0-8124-76461BD4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724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4438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Prinz Jiří</cp:lastModifiedBy>
  <cp:revision>2</cp:revision>
  <dcterms:created xsi:type="dcterms:W3CDTF">2023-04-13T15:13:00Z</dcterms:created>
  <dcterms:modified xsi:type="dcterms:W3CDTF">2023-04-13T15:13:00Z</dcterms:modified>
</cp:coreProperties>
</file>