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55" w:rsidRDefault="0097715E" w:rsidP="0097715E">
      <w:pPr>
        <w:rPr>
          <w:b/>
        </w:rPr>
      </w:pPr>
      <w:r w:rsidRPr="0097715E">
        <w:rPr>
          <w:b/>
        </w:rPr>
        <w:t xml:space="preserve">Homilie pražského arcibiskupa </w:t>
      </w:r>
      <w:proofErr w:type="spellStart"/>
      <w:r w:rsidRPr="0097715E">
        <w:rPr>
          <w:b/>
        </w:rPr>
        <w:t>Mons</w:t>
      </w:r>
      <w:proofErr w:type="spellEnd"/>
      <w:r w:rsidRPr="0097715E">
        <w:rPr>
          <w:b/>
        </w:rPr>
        <w:t xml:space="preserve">. Jana Graubnera </w:t>
      </w:r>
      <w:r w:rsidR="00E833EB">
        <w:rPr>
          <w:b/>
        </w:rPr>
        <w:t>k</w:t>
      </w:r>
      <w:r w:rsidRPr="0097715E">
        <w:rPr>
          <w:b/>
        </w:rPr>
        <w:t xml:space="preserve"> slavnost</w:t>
      </w:r>
      <w:r w:rsidR="00E833EB">
        <w:rPr>
          <w:b/>
        </w:rPr>
        <w:t>i</w:t>
      </w:r>
      <w:r w:rsidRPr="0097715E">
        <w:rPr>
          <w:b/>
        </w:rPr>
        <w:t xml:space="preserve"> Těla a Krve Páně</w:t>
      </w:r>
      <w:r w:rsidR="00841DB3">
        <w:rPr>
          <w:b/>
        </w:rPr>
        <w:t>,</w:t>
      </w:r>
    </w:p>
    <w:p w:rsidR="0084355E" w:rsidRPr="0097715E" w:rsidRDefault="00841DB3" w:rsidP="0097715E">
      <w:pPr>
        <w:rPr>
          <w:b/>
        </w:rPr>
      </w:pPr>
      <w:bookmarkStart w:id="0" w:name="_GoBack"/>
      <w:bookmarkEnd w:id="0"/>
      <w:r>
        <w:rPr>
          <w:b/>
        </w:rPr>
        <w:t xml:space="preserve">30. května </w:t>
      </w:r>
      <w:r w:rsidR="0097715E" w:rsidRPr="0097715E">
        <w:rPr>
          <w:b/>
        </w:rPr>
        <w:t>2024</w:t>
      </w:r>
      <w:r>
        <w:rPr>
          <w:b/>
        </w:rPr>
        <w:t xml:space="preserve"> </w:t>
      </w:r>
      <w:r w:rsidR="00DB5155" w:rsidRPr="00DB5155">
        <w:rPr>
          <w:b/>
        </w:rPr>
        <w:t>v bazilice Nanebevzetí Panny Marie v Praze na Strahově</w:t>
      </w:r>
    </w:p>
    <w:p w:rsidR="0084355E" w:rsidRDefault="0084355E" w:rsidP="0084355E">
      <w:pPr>
        <w:jc w:val="both"/>
      </w:pPr>
    </w:p>
    <w:p w:rsidR="0097715E" w:rsidRDefault="0097715E" w:rsidP="0084355E">
      <w:pPr>
        <w:jc w:val="both"/>
      </w:pPr>
    </w:p>
    <w:p w:rsidR="0084355E" w:rsidRDefault="0084355E" w:rsidP="0084355E">
      <w:pPr>
        <w:jc w:val="both"/>
      </w:pPr>
      <w:r>
        <w:t xml:space="preserve">Dnešní slavnost Těla a Krve Páně, která je vnější veřejnou oslavou tajemství Eucharistie slavené každý den, je zajímavým svědectvím života církve. Slavení Eucharistie je hluboce biblické. Zavedení dnešního svátku ve 13. století však ukazuje, jak si sám Pán vede svou církev a používá k tomu lidi žijící v hlubokém spojení s ním. Někdy máme dojem, že liturgické reformy a zavádění svátků jsou záležitostí koncilů a papežských rozhodnutí. U řady svátků je to ale podobné tomu dnešnímu. </w:t>
      </w:r>
    </w:p>
    <w:p w:rsidR="0084355E" w:rsidRDefault="0084355E" w:rsidP="0084355E">
      <w:pPr>
        <w:jc w:val="both"/>
      </w:pPr>
    </w:p>
    <w:p w:rsidR="0084355E" w:rsidRDefault="0084355E" w:rsidP="0084355E">
      <w:pPr>
        <w:jc w:val="both"/>
      </w:pPr>
      <w:r>
        <w:t xml:space="preserve">Blahoslavená Juliána, sirotek vychovaný v klášteře, se stala řeholní sestrou v belgickém Lutychu. Skrze vidění a vnitřní poznání objevila potřebu vnější oslavy Eucharistie. Přesto, že </w:t>
      </w:r>
      <w:r w:rsidR="00B72A4B">
        <w:t xml:space="preserve">na její výzvy </w:t>
      </w:r>
      <w:r>
        <w:t xml:space="preserve">roku 1246 zavedl místní biskup svátek Božího Těla, sestra Juliána k jejímuž odkazu se dnes hlásí sestry augustiniánky i premonstrátky, nebyla spolusestrami přijata a konec života strávila v těžkostech, ale </w:t>
      </w:r>
      <w:r w:rsidR="00677B5E">
        <w:t xml:space="preserve">i </w:t>
      </w:r>
      <w:r>
        <w:t>naprosté vydanosti, v radikální oběti. Jako by měla svou účastí na Kristově oběti platit ty nesmírné milosti, které bude Bůh dávat lidem právě skrze vnější oslavu Božího Těla. Brzy po její smrti se stal papežem arcijáhen z Lutychu a ten zavedl svátek známý z jeho města pro celou církev. Bůh si volí za nástroje i lidi prosté, ale schopné darovat se až k úplné oběti, aby skrze ně dával lidem veliké dary.</w:t>
      </w:r>
    </w:p>
    <w:p w:rsidR="0084355E" w:rsidRDefault="0084355E" w:rsidP="0084355E">
      <w:pPr>
        <w:jc w:val="both"/>
      </w:pPr>
    </w:p>
    <w:p w:rsidR="0084355E" w:rsidRDefault="0084355E" w:rsidP="0084355E">
      <w:pPr>
        <w:jc w:val="both"/>
      </w:pPr>
      <w:r>
        <w:t>Dnes hledíme na Krista, který se pro nás stal chlebem, základním prostředkem k životu. Kristus se svobodně daruje, nechává zničit, umírá, abychom my mohli žít.</w:t>
      </w:r>
    </w:p>
    <w:p w:rsidR="0084355E" w:rsidRDefault="0084355E" w:rsidP="0084355E">
      <w:pPr>
        <w:jc w:val="both"/>
      </w:pPr>
    </w:p>
    <w:p w:rsidR="0084355E" w:rsidRDefault="0084355E" w:rsidP="0084355E">
      <w:pPr>
        <w:jc w:val="both"/>
        <w:rPr>
          <w:i/>
        </w:rPr>
      </w:pPr>
      <w:r>
        <w:rPr>
          <w:i/>
        </w:rPr>
        <w:t>Každé slavení Eucharistie svátostně zpřítomňuje dar, který Ježíš udělal ze svého života – dar pro nás a pro celý svět</w:t>
      </w:r>
      <w:r>
        <w:t>, říká papež Benedikt XVI. v </w:t>
      </w:r>
      <w:proofErr w:type="spellStart"/>
      <w:r>
        <w:t>postsynodální</w:t>
      </w:r>
      <w:proofErr w:type="spellEnd"/>
      <w:r>
        <w:t xml:space="preserve"> exhortaci </w:t>
      </w:r>
      <w:proofErr w:type="spellStart"/>
      <w:r>
        <w:t>Sacramentum</w:t>
      </w:r>
      <w:proofErr w:type="spellEnd"/>
      <w:r>
        <w:t xml:space="preserve"> </w:t>
      </w:r>
      <w:proofErr w:type="spellStart"/>
      <w:r>
        <w:t>caritatis</w:t>
      </w:r>
      <w:proofErr w:type="spellEnd"/>
      <w:r>
        <w:t xml:space="preserve">. V tom dokumentu říká: </w:t>
      </w:r>
      <w:r>
        <w:rPr>
          <w:i/>
        </w:rPr>
        <w:t>V eucharistii nás Ježíš činí svědky Božího soucitu s každým bratrem a sestrou. On, který řekl: „Chléb, který já dám je mé tělo dané za život světa.“ nám odhaluje pravý význam daru vlastního života. Eucharistie zároveň pobádá každého, aby se sám stal pro druhého „obětovaným chlebem“ a tak se zasazoval o lepší a spravedlivější svět.</w:t>
      </w:r>
    </w:p>
    <w:p w:rsidR="0084355E" w:rsidRDefault="0084355E" w:rsidP="0084355E">
      <w:pPr>
        <w:jc w:val="both"/>
        <w:rPr>
          <w:i/>
        </w:rPr>
      </w:pPr>
    </w:p>
    <w:p w:rsidR="0084355E" w:rsidRDefault="0084355E" w:rsidP="0084355E">
      <w:pPr>
        <w:jc w:val="both"/>
      </w:pPr>
      <w:r>
        <w:t>Jsem přesvědčen, drazí bratři a sestry, že správné pochopení Eucharistie je největším darem pro dnešní společnost a nejlepším lékem na její problémy. Náš evropský svět dnes nehladoví, a přece umírá. Baví se a směje, ale nemá naději a bojí se podívat zítřku do tváře. Zoufale se vrhá do přítomnosti, jako by se bál, že zítřek nebude. Sebe udělal středem všeho snažení i soudcem a pánem. Ničí přírodu, zhoršuje mezilidské vztahy a bez Boží perspektivy propadá zoufalství či cynickému nezájmu o podstatné, takže je schopen sebezničení, pošetile řezat větev, na které sedí. Tím více potřebuje eucharistii jako lék a klíč, ale též jako osobu Spasitele, který je mu důvěrně blízko a miluje ho až do krajnosti.</w:t>
      </w:r>
    </w:p>
    <w:p w:rsidR="0084355E" w:rsidRDefault="0084355E" w:rsidP="0084355E">
      <w:pPr>
        <w:jc w:val="both"/>
      </w:pPr>
    </w:p>
    <w:p w:rsidR="0084355E" w:rsidRDefault="0084355E" w:rsidP="0084355E">
      <w:pPr>
        <w:jc w:val="both"/>
      </w:pPr>
      <w:r>
        <w:t>Při každé mši svaté prožíváme zpřítomnění Kristova vtělení a oběti – jeho úplného darování se člověku. Tato radikalita volá po odpovědi těch, kteří Krista přijali. Každá mše svatá vyzývá i nás k radikálnímu darování se Kristu. Okolní svět nás sice láká k pohodlnému životu, ale eucharistie, kterou přijímáme, s naléhavostí volá po radikální odpovědi. Kristus se nám dává, stal se pro nás chlebem. Nechat jej v sobě žít, znamená stávat se chlebem pro druhé.</w:t>
      </w:r>
    </w:p>
    <w:p w:rsidR="0084355E" w:rsidRDefault="0084355E" w:rsidP="0084355E">
      <w:pPr>
        <w:jc w:val="both"/>
      </w:pPr>
      <w:r>
        <w:t xml:space="preserve"> </w:t>
      </w:r>
    </w:p>
    <w:p w:rsidR="0084355E" w:rsidRDefault="0084355E" w:rsidP="0084355E">
      <w:pPr>
        <w:jc w:val="both"/>
      </w:pPr>
      <w:r>
        <w:t>Spojení s Kristem je zároveň spojením se všemi, kterým se Ježíš dává. Nemohu mít Krista jen pro sebe. Mohu mu patřit jen ve společenství s druhými, kteří se</w:t>
      </w:r>
      <w:r w:rsidR="00677B5E">
        <w:t xml:space="preserve"> taky</w:t>
      </w:r>
      <w:r>
        <w:t xml:space="preserve"> stali jeho. Eucharistie je svátost společenství bratří a sester, kteří se dovedou smířit v Kristu. Správné slavení Eucharistie nás učí uznávat důstojnost každého člověka, za kterého Kristus prolil svou krev a tím potvrdil, </w:t>
      </w:r>
      <w:r>
        <w:lastRenderedPageBreak/>
        <w:t>jak vysokou cenu má každá osoba od počatého dítěte až po umírajícího, od světce až po posledního darebáka, od vědce a umělce po flákače, od zdravého atleta po postiženého.</w:t>
      </w:r>
    </w:p>
    <w:p w:rsidR="0084355E" w:rsidRDefault="0084355E" w:rsidP="0084355E">
      <w:pPr>
        <w:jc w:val="both"/>
      </w:pPr>
    </w:p>
    <w:p w:rsidR="0084355E" w:rsidRDefault="0084355E" w:rsidP="0084355E">
      <w:pPr>
        <w:jc w:val="both"/>
      </w:pPr>
      <w:r>
        <w:t xml:space="preserve">Slavení Eucharistie vybízí každého </w:t>
      </w:r>
      <w:r w:rsidR="00D45B29">
        <w:t>pokřtěného</w:t>
      </w:r>
      <w:r>
        <w:t xml:space="preserve"> k radikálnímu žití evangelia, k uskutečňování jeho vyvolení být lidem patřícím Bohu, královským kněžstvem, svatým národem, lidem patřícím Bohu, aby hlásal jeho mocné skutky (1 Petr 2,9). To znamená nežít pro sebe, ale dávat se Bohu, stávat se obětí, stávat se svědkem Boží lásky a Božího darování se lidem celého světa, žít k Boží chvále.</w:t>
      </w:r>
    </w:p>
    <w:p w:rsidR="00BC5EBB" w:rsidRDefault="00BC5EBB" w:rsidP="0084355E">
      <w:pPr>
        <w:jc w:val="both"/>
      </w:pPr>
    </w:p>
    <w:p w:rsidR="00BC5EBB" w:rsidRPr="00BC5EBB" w:rsidRDefault="00BC5EBB" w:rsidP="00BC5EBB">
      <w:pPr>
        <w:jc w:val="both"/>
      </w:pPr>
      <w:r w:rsidRPr="00BC5EBB">
        <w:t xml:space="preserve">Pod </w:t>
      </w:r>
      <w:proofErr w:type="spellStart"/>
      <w:r w:rsidRPr="00BC5EBB">
        <w:t>způsobou</w:t>
      </w:r>
      <w:proofErr w:type="spellEnd"/>
      <w:r w:rsidRPr="00BC5EBB">
        <w:t xml:space="preserve"> chleba zůstává ve svatostánku, živý, očekávající a připravený slyšet i vyslyšet. Kéž by nezůstával v našich kostelích sám! Mám radost, když navštívím některý z našich kostelů a vidím, že se tam lidé modlí i přes den. Přitahováni Ježíšem přicházejí na návštěvu, svěřit se, děkovat a prosit, či jen tak přátelsky u něj posedět, třeba mlčky. On plní smlouvu a je s námi. Kdo to umí vidět a objevil štěstí takových chvil, dovede si najít čas, aby byl s Ježíšem. Myslím v této chvíli na věřící, kteří se zapojili do společenství Eucharistická hodina. Oni se snaží každý týden prožít u svatostánku aspoň půl hodiny. V tomto chrámě je sídlo </w:t>
      </w:r>
      <w:proofErr w:type="spellStart"/>
      <w:r w:rsidRPr="00BC5EBB">
        <w:t>celodiecézního</w:t>
      </w:r>
      <w:proofErr w:type="spellEnd"/>
      <w:r w:rsidRPr="00BC5EBB">
        <w:t xml:space="preserve"> společenství a tady se mohou lidé do něj přihlásit. Především za ně i za ty, kteří se připojí v budoucnu, slavím tuto mši svatou.</w:t>
      </w:r>
    </w:p>
    <w:p w:rsidR="0084355E" w:rsidRDefault="0084355E" w:rsidP="0084355E">
      <w:pPr>
        <w:jc w:val="both"/>
      </w:pPr>
    </w:p>
    <w:p w:rsidR="0084355E" w:rsidRDefault="0084355E" w:rsidP="0084355E">
      <w:pPr>
        <w:jc w:val="both"/>
      </w:pPr>
      <w:r>
        <w:t xml:space="preserve">Dnes spolu s Pánem vykročíme </w:t>
      </w:r>
      <w:r w:rsidR="00D45B29">
        <w:t>v</w:t>
      </w:r>
      <w:r>
        <w:t xml:space="preserve"> průvodu </w:t>
      </w:r>
      <w:r w:rsidR="00D45B29">
        <w:t>z kostela ven</w:t>
      </w:r>
      <w:r>
        <w:t>, abychom zůstali i po mši v jeho přítomnosti, radovali se z něho a mluvili s ním. Jdeme před zraky světa, abychom vydali svědectví, že On je Bohem i dnes, že je blízko i dnešnímu člověku a že je tady pro člověka. Takové vnější gesto nás však zavazuje k tomu, abychom našli cestu k podobnému svědectví i ve všedních dnech a v každém prostředí, protože On je s námi všude a je naším Bohem vždycky. Choďme domů z</w:t>
      </w:r>
      <w:r w:rsidR="00D45B29">
        <w:t xml:space="preserve"> každé</w:t>
      </w:r>
      <w:r>
        <w:t xml:space="preserve"> mše svaté vědomě ve společenství Krista, kterého jsme přijali a neseme do světa. Posláním nás všech je žít k jeho chvále</w:t>
      </w:r>
      <w:r w:rsidR="00D45B29">
        <w:t xml:space="preserve"> a mysleme na to, že svět má právo poznat Krista skrze křesťany.</w:t>
      </w:r>
    </w:p>
    <w:p w:rsidR="0084355E" w:rsidRDefault="0084355E" w:rsidP="0084355E">
      <w:pPr>
        <w:jc w:val="both"/>
      </w:pPr>
    </w:p>
    <w:p w:rsidR="0084355E" w:rsidRDefault="0084355E" w:rsidP="0084355E">
      <w:pPr>
        <w:jc w:val="both"/>
      </w:pPr>
    </w:p>
    <w:p w:rsidR="0084355E" w:rsidRDefault="0084355E" w:rsidP="0084355E">
      <w:pPr>
        <w:jc w:val="both"/>
      </w:pPr>
    </w:p>
    <w:p w:rsidR="00AE5210" w:rsidRDefault="00AE5210"/>
    <w:sectPr w:rsidR="00AE5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5E"/>
    <w:rsid w:val="00677B5E"/>
    <w:rsid w:val="00841DB3"/>
    <w:rsid w:val="0084355E"/>
    <w:rsid w:val="0097715E"/>
    <w:rsid w:val="00AE5210"/>
    <w:rsid w:val="00B72A4B"/>
    <w:rsid w:val="00BC5EBB"/>
    <w:rsid w:val="00D45B29"/>
    <w:rsid w:val="00DB5155"/>
    <w:rsid w:val="00E83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6919"/>
  <w15:chartTrackingRefBased/>
  <w15:docId w15:val="{DA62C5CC-0DDF-4962-9F6D-5FCA866E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35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41187">
      <w:bodyDiv w:val="1"/>
      <w:marLeft w:val="0"/>
      <w:marRight w:val="0"/>
      <w:marTop w:val="0"/>
      <w:marBottom w:val="0"/>
      <w:divBdr>
        <w:top w:val="none" w:sz="0" w:space="0" w:color="auto"/>
        <w:left w:val="none" w:sz="0" w:space="0" w:color="auto"/>
        <w:bottom w:val="none" w:sz="0" w:space="0" w:color="auto"/>
        <w:right w:val="none" w:sz="0" w:space="0" w:color="auto"/>
      </w:divBdr>
    </w:div>
    <w:div w:id="10200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829</Words>
  <Characters>4893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4</cp:revision>
  <dcterms:created xsi:type="dcterms:W3CDTF">2024-06-07T13:06:00Z</dcterms:created>
  <dcterms:modified xsi:type="dcterms:W3CDTF">2024-06-07T13:15:00Z</dcterms:modified>
</cp:coreProperties>
</file>