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97" w:rsidRDefault="00784F97" w:rsidP="00784F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diáře pražského arcibiskupa </w:t>
      </w:r>
      <w:proofErr w:type="spellStart"/>
      <w:r>
        <w:rPr>
          <w:b/>
          <w:sz w:val="24"/>
          <w:szCs w:val="24"/>
        </w:rPr>
        <w:t>Mons</w:t>
      </w:r>
      <w:proofErr w:type="spellEnd"/>
      <w:r>
        <w:rPr>
          <w:b/>
          <w:sz w:val="24"/>
          <w:szCs w:val="24"/>
        </w:rPr>
        <w:t xml:space="preserve">. Jana Graubnera – </w:t>
      </w:r>
      <w:r w:rsidR="005D620C">
        <w:rPr>
          <w:b/>
          <w:sz w:val="24"/>
          <w:szCs w:val="24"/>
        </w:rPr>
        <w:t>červ</w:t>
      </w:r>
      <w:r w:rsidR="00612B69">
        <w:rPr>
          <w:b/>
          <w:sz w:val="24"/>
          <w:szCs w:val="24"/>
        </w:rPr>
        <w:t>en</w:t>
      </w:r>
      <w:r w:rsidR="00A424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D34028">
        <w:rPr>
          <w:b/>
          <w:sz w:val="24"/>
          <w:szCs w:val="24"/>
        </w:rPr>
        <w:t>4</w:t>
      </w:r>
    </w:p>
    <w:p w:rsidR="001B3A3F" w:rsidRDefault="001B3A3F" w:rsidP="00784F97">
      <w:pPr>
        <w:rPr>
          <w:sz w:val="24"/>
          <w:szCs w:val="24"/>
        </w:rPr>
      </w:pP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 xml:space="preserve">1. 6. / 10.00 </w:t>
      </w:r>
      <w:proofErr w:type="spellStart"/>
      <w:r w:rsidRPr="005D620C">
        <w:rPr>
          <w:sz w:val="24"/>
          <w:szCs w:val="24"/>
        </w:rPr>
        <w:t>Otryby</w:t>
      </w:r>
      <w:proofErr w:type="spellEnd"/>
      <w:r w:rsidRPr="005D620C">
        <w:rPr>
          <w:sz w:val="24"/>
          <w:szCs w:val="24"/>
        </w:rPr>
        <w:t xml:space="preserve"> / kostel sv. Havla /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mše sv. s žehnáním nového zvonu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2. 6. / 9.30 Loděnice u Prahy kostel sv.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Václava / mše sv. s žehnáním zvonu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4. 6. Praha-Hradčany / Arcibiskupství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pražské / seminář Církev a druhá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republika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4. 6. Praha / recepce u příležitosti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76. výročí vzniku Italské republiky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5. 6. / 18.00 Jílové u Prahy / setkání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vikariátu Jílové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6. 6. / 18.00 Praha-Strahov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/ Strahovský klášter / mše sv.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u příležitosti slavnosti sv. Norberta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7. 6. / 17.00 Praha-Malá Strana /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Poslanecká sněmovna Parlamentu ČR /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zahájení Noci kostelů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 xml:space="preserve">8. 6. / 10.00 </w:t>
      </w:r>
      <w:proofErr w:type="spellStart"/>
      <w:r w:rsidRPr="005D620C">
        <w:rPr>
          <w:sz w:val="24"/>
          <w:szCs w:val="24"/>
        </w:rPr>
        <w:t>Drasty</w:t>
      </w:r>
      <w:proofErr w:type="spellEnd"/>
      <w:r w:rsidRPr="005D620C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žehnání nové klášterní kaple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8. 6. Litomyšl / zahájení 66. ročníku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hudebního festivalu Smetanova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Litomyšl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9. 6. / 14.00 Litomyšl / kostel Nalezení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sv. Kříže / mše sv. s</w:t>
      </w:r>
      <w:r>
        <w:rPr>
          <w:sz w:val="24"/>
          <w:szCs w:val="24"/>
        </w:rPr>
        <w:t> </w:t>
      </w:r>
      <w:r w:rsidRPr="005D620C">
        <w:rPr>
          <w:sz w:val="24"/>
          <w:szCs w:val="24"/>
        </w:rPr>
        <w:t>připomínkou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jubileí 680 let od založení biskupství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v Litomyšli a 10 let posvěcení kostela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po generální opravě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11. 6. Praha / recepce u příležitosti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společné oslavy národních dnů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severských a baltských států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12. 6. / 9.00 přijímací řízení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do Arcibiskupského semináře Praha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12. 6. Praha-Malá Strana /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Velvyslanectví Spojeného Království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Velké Británie a Severního Irska /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recepce u příležitosti oslavy narozenin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krále Karla III.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15. 6. / 18.00 Praha-Hradčany /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katedrála / poutní mše sv.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16. 6. / 11.00 Sedlčany /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mše sv. u příležitosti oslav města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18. 6. Štěchovice / účast na vikariátní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konferenci vikariátu Jílové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19. 6. Kolín / žehnání nových domů</w:t>
      </w:r>
      <w:r>
        <w:rPr>
          <w:sz w:val="24"/>
          <w:szCs w:val="24"/>
        </w:rPr>
        <w:t xml:space="preserve"> </w:t>
      </w:r>
      <w:proofErr w:type="spellStart"/>
      <w:r w:rsidRPr="005D620C">
        <w:rPr>
          <w:sz w:val="24"/>
          <w:szCs w:val="24"/>
        </w:rPr>
        <w:t>XPlace</w:t>
      </w:r>
      <w:proofErr w:type="spellEnd"/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19. 6. / 16.00 Praha-Malá Strana /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kostel Panny Marie pod řetězem /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mše svatá ke cti sv. Jana Křtitele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pro Suverénní řád Maltézských rytířů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21. 6. Blatno / žehnání Lesovny Nový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dům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23. 6. Brno / mše sv. pro Rytířský řád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Božího hrobu jeruzalémského</w:t>
      </w:r>
    </w:p>
    <w:p w:rsidR="005D620C" w:rsidRPr="005D620C" w:rsidRDefault="005D620C" w:rsidP="005D620C">
      <w:pPr>
        <w:rPr>
          <w:sz w:val="24"/>
          <w:szCs w:val="24"/>
        </w:rPr>
      </w:pPr>
      <w:r w:rsidRPr="005D620C">
        <w:rPr>
          <w:sz w:val="24"/>
          <w:szCs w:val="24"/>
        </w:rPr>
        <w:t>24.–27. 6. Bělehrad (Srbsko) /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zasedání Rady evropských biskupských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konferencí</w:t>
      </w:r>
    </w:p>
    <w:p w:rsidR="00233CEA" w:rsidRPr="001B3A3F" w:rsidRDefault="005D620C" w:rsidP="00784F97">
      <w:pPr>
        <w:rPr>
          <w:sz w:val="24"/>
          <w:szCs w:val="24"/>
        </w:rPr>
      </w:pPr>
      <w:r w:rsidRPr="005D620C">
        <w:rPr>
          <w:sz w:val="24"/>
          <w:szCs w:val="24"/>
        </w:rPr>
        <w:t>30. 6. / 14.00 Praha-Hradčany /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katedrála / mše sv. pro 17. všesokolský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slet (připomínka 660. výročí úmrtí</w:t>
      </w:r>
      <w:r>
        <w:rPr>
          <w:sz w:val="24"/>
          <w:szCs w:val="24"/>
        </w:rPr>
        <w:t xml:space="preserve"> </w:t>
      </w:r>
      <w:r w:rsidRPr="005D620C">
        <w:rPr>
          <w:sz w:val="24"/>
          <w:szCs w:val="24"/>
        </w:rPr>
        <w:t>Arnošta z Pardubic a 125. výročí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5D620C">
        <w:rPr>
          <w:sz w:val="24"/>
          <w:szCs w:val="24"/>
        </w:rPr>
        <w:t>narození kardinála Tomáška)</w:t>
      </w:r>
      <w:r w:rsidR="004263CC" w:rsidRPr="001B3A3F">
        <w:t xml:space="preserve"> </w:t>
      </w:r>
    </w:p>
    <w:sectPr w:rsidR="00233CEA" w:rsidRPr="001B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97"/>
    <w:rsid w:val="000301A4"/>
    <w:rsid w:val="001B3A3F"/>
    <w:rsid w:val="00233CEA"/>
    <w:rsid w:val="002D21C7"/>
    <w:rsid w:val="004263CC"/>
    <w:rsid w:val="005D620C"/>
    <w:rsid w:val="00612B69"/>
    <w:rsid w:val="00784F97"/>
    <w:rsid w:val="009F1B14"/>
    <w:rsid w:val="00A068BC"/>
    <w:rsid w:val="00A42432"/>
    <w:rsid w:val="00B9220C"/>
    <w:rsid w:val="00C874D3"/>
    <w:rsid w:val="00D24B49"/>
    <w:rsid w:val="00D34028"/>
    <w:rsid w:val="00D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EBF6"/>
  <w15:chartTrackingRefBased/>
  <w15:docId w15:val="{17B21BA8-7835-4EB3-A980-4D6ABCA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Stanislav</dc:creator>
  <cp:keywords/>
  <dc:description/>
  <cp:lastModifiedBy>Zeman Stanislav</cp:lastModifiedBy>
  <cp:revision>11</cp:revision>
  <dcterms:created xsi:type="dcterms:W3CDTF">2023-10-23T13:47:00Z</dcterms:created>
  <dcterms:modified xsi:type="dcterms:W3CDTF">2024-06-07T08:08:00Z</dcterms:modified>
</cp:coreProperties>
</file>