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855" w:rsidRDefault="00837855" w:rsidP="008378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diáře pražského arcibiskupa Mons. Jana Graubnera – </w:t>
      </w:r>
      <w:r>
        <w:rPr>
          <w:b/>
          <w:sz w:val="24"/>
          <w:szCs w:val="24"/>
        </w:rPr>
        <w:t>leden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</w:p>
    <w:p w:rsidR="00837855" w:rsidRDefault="00837855" w:rsidP="007425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425B2" w:rsidRPr="007425B2" w:rsidRDefault="007425B2" w:rsidP="008378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425B2">
        <w:rPr>
          <w:rFonts w:ascii="Calibri" w:hAnsi="Calibri" w:cs="Calibri"/>
          <w:sz w:val="24"/>
          <w:szCs w:val="24"/>
        </w:rPr>
        <w:t>1. 1. / 10.00 Praha-Hradčany /</w:t>
      </w:r>
      <w:r w:rsidRPr="007425B2"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katedrála / mše sv.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ze slavnosti Matky Boží,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Panny Marie</w:t>
      </w:r>
    </w:p>
    <w:p w:rsidR="007425B2" w:rsidRPr="007425B2" w:rsidRDefault="007425B2" w:rsidP="008378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425B2">
        <w:rPr>
          <w:rFonts w:ascii="Calibri" w:hAnsi="Calibri" w:cs="Calibri"/>
          <w:sz w:val="24"/>
          <w:szCs w:val="24"/>
        </w:rPr>
        <w:t>3. 1. / 15.00 Praha-Malá Strana /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kostel sv. Tomáše / Tříkrálová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bohoslužba pro koledníky</w:t>
      </w:r>
    </w:p>
    <w:p w:rsidR="007425B2" w:rsidRDefault="007425B2" w:rsidP="008378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425B2">
        <w:rPr>
          <w:rFonts w:ascii="Calibri" w:hAnsi="Calibri" w:cs="Calibri"/>
          <w:sz w:val="24"/>
          <w:szCs w:val="24"/>
        </w:rPr>
        <w:t>3. 1. / 15.30 Praha /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Malostranské náměstí /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zahájení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Tříkrálového průvodu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425B2" w:rsidRPr="007425B2" w:rsidRDefault="007425B2" w:rsidP="008378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425B2">
        <w:rPr>
          <w:rFonts w:ascii="Calibri" w:hAnsi="Calibri" w:cs="Calibri"/>
          <w:sz w:val="24"/>
          <w:szCs w:val="24"/>
        </w:rPr>
        <w:t>8. 1. Praha / předání čestného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doktorátu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Univerzity Karlovy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kardinálu Kurtu Kochovi</w:t>
      </w:r>
    </w:p>
    <w:p w:rsidR="007425B2" w:rsidRPr="007425B2" w:rsidRDefault="007425B2" w:rsidP="008378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425B2">
        <w:rPr>
          <w:rFonts w:ascii="Calibri" w:hAnsi="Calibri" w:cs="Calibri"/>
          <w:sz w:val="24"/>
          <w:szCs w:val="24"/>
        </w:rPr>
        <w:t>8. 1. / 18.00 Praha-Nové Město /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kostel sv. Voršily / ekumenická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bohoslužba s kardinálem</w:t>
      </w:r>
    </w:p>
    <w:p w:rsidR="007425B2" w:rsidRPr="007425B2" w:rsidRDefault="007425B2" w:rsidP="008378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425B2">
        <w:rPr>
          <w:rFonts w:ascii="Calibri" w:hAnsi="Calibri" w:cs="Calibri"/>
          <w:sz w:val="24"/>
          <w:szCs w:val="24"/>
        </w:rPr>
        <w:t>Kurtem Kochem</w:t>
      </w:r>
    </w:p>
    <w:p w:rsidR="007425B2" w:rsidRPr="007425B2" w:rsidRDefault="007425B2" w:rsidP="008378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425B2">
        <w:rPr>
          <w:rFonts w:ascii="Calibri" w:hAnsi="Calibri" w:cs="Calibri"/>
          <w:sz w:val="24"/>
          <w:szCs w:val="24"/>
        </w:rPr>
        <w:t>14. 1. Praha-Nové Město /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návštěva ZŠ</w:t>
      </w:r>
      <w:r w:rsidR="00837855">
        <w:rPr>
          <w:rFonts w:ascii="Calibri" w:hAnsi="Calibri" w:cs="Calibri"/>
          <w:sz w:val="24"/>
          <w:szCs w:val="24"/>
        </w:rPr>
        <w:t xml:space="preserve"> a ZUŠ</w:t>
      </w:r>
      <w:r w:rsidRPr="007425B2">
        <w:rPr>
          <w:rFonts w:ascii="Calibri" w:hAnsi="Calibri" w:cs="Calibri"/>
          <w:sz w:val="24"/>
          <w:szCs w:val="24"/>
        </w:rPr>
        <w:t xml:space="preserve"> Veselá škola</w:t>
      </w:r>
    </w:p>
    <w:p w:rsidR="007425B2" w:rsidRPr="007425B2" w:rsidRDefault="007425B2" w:rsidP="008378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425B2">
        <w:rPr>
          <w:rFonts w:ascii="Calibri" w:hAnsi="Calibri" w:cs="Calibri"/>
          <w:sz w:val="24"/>
          <w:szCs w:val="24"/>
        </w:rPr>
        <w:t>15. 1. Praha /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setkání s</w:t>
      </w:r>
      <w:r>
        <w:rPr>
          <w:rFonts w:ascii="Calibri" w:hAnsi="Calibri" w:cs="Calibri"/>
          <w:sz w:val="24"/>
          <w:szCs w:val="24"/>
        </w:rPr>
        <w:t> </w:t>
      </w:r>
      <w:r w:rsidRPr="007425B2">
        <w:rPr>
          <w:rFonts w:ascii="Calibri" w:hAnsi="Calibri" w:cs="Calibri"/>
          <w:sz w:val="24"/>
          <w:szCs w:val="24"/>
        </w:rPr>
        <w:t>rodinami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Neokatechumenátní cesty</w:t>
      </w:r>
    </w:p>
    <w:p w:rsidR="003C7061" w:rsidRPr="007425B2" w:rsidRDefault="007425B2" w:rsidP="008378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425B2">
        <w:rPr>
          <w:rFonts w:ascii="Calibri" w:hAnsi="Calibri" w:cs="Calibri"/>
          <w:sz w:val="24"/>
          <w:szCs w:val="24"/>
        </w:rPr>
        <w:t>20.–22. 1. Praha /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5B2">
        <w:rPr>
          <w:rFonts w:ascii="Calibri" w:hAnsi="Calibri" w:cs="Calibri"/>
          <w:sz w:val="24"/>
          <w:szCs w:val="24"/>
        </w:rPr>
        <w:t>plenární zasedání Č</w:t>
      </w:r>
      <w:r w:rsidR="00837855">
        <w:rPr>
          <w:rFonts w:ascii="Calibri" w:hAnsi="Calibri" w:cs="Calibri"/>
          <w:sz w:val="24"/>
          <w:szCs w:val="24"/>
        </w:rPr>
        <w:t xml:space="preserve">eské biskupské konference </w:t>
      </w:r>
      <w:bookmarkStart w:id="0" w:name="_GoBack"/>
      <w:bookmarkEnd w:id="0"/>
    </w:p>
    <w:sectPr w:rsidR="003C7061" w:rsidRPr="0074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B2"/>
    <w:rsid w:val="003C7061"/>
    <w:rsid w:val="007425B2"/>
    <w:rsid w:val="00837855"/>
    <w:rsid w:val="0099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20CC"/>
  <w15:chartTrackingRefBased/>
  <w15:docId w15:val="{B74E3D71-CE3D-43EC-84EA-261DEDCD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Běla</dc:creator>
  <cp:keywords/>
  <dc:description/>
  <cp:lastModifiedBy>Svobodová Běla</cp:lastModifiedBy>
  <cp:revision>1</cp:revision>
  <dcterms:created xsi:type="dcterms:W3CDTF">2024-12-17T10:38:00Z</dcterms:created>
  <dcterms:modified xsi:type="dcterms:W3CDTF">2024-12-17T11:49:00Z</dcterms:modified>
</cp:coreProperties>
</file>