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24D8" w:rsidRDefault="00C224D8" w:rsidP="00C224D8">
      <w:pPr>
        <w:pStyle w:val="Nadpis2"/>
        <w:rPr>
          <w:b/>
          <w:bCs/>
        </w:rPr>
      </w:pPr>
      <w:r w:rsidRPr="00C224D8">
        <w:rPr>
          <w:b/>
          <w:bCs/>
        </w:rPr>
        <w:t xml:space="preserve">Z diáře pražského arcibiskupa </w:t>
      </w:r>
      <w:proofErr w:type="spellStart"/>
      <w:r w:rsidRPr="00C224D8">
        <w:rPr>
          <w:b/>
          <w:bCs/>
        </w:rPr>
        <w:t>Mons</w:t>
      </w:r>
      <w:proofErr w:type="spellEnd"/>
      <w:r w:rsidRPr="00C224D8">
        <w:rPr>
          <w:b/>
          <w:bCs/>
        </w:rPr>
        <w:t xml:space="preserve">. Jana </w:t>
      </w:r>
      <w:proofErr w:type="spellStart"/>
      <w:proofErr w:type="gramStart"/>
      <w:r w:rsidRPr="00C224D8">
        <w:rPr>
          <w:b/>
          <w:bCs/>
        </w:rPr>
        <w:t>Graubnera</w:t>
      </w:r>
      <w:proofErr w:type="spellEnd"/>
      <w:r w:rsidRPr="00C224D8">
        <w:rPr>
          <w:b/>
          <w:bCs/>
        </w:rPr>
        <w:t xml:space="preserve"> - květen</w:t>
      </w:r>
      <w:proofErr w:type="gramEnd"/>
      <w:r w:rsidRPr="00C224D8">
        <w:rPr>
          <w:b/>
          <w:bCs/>
        </w:rPr>
        <w:t xml:space="preserve"> 2025</w:t>
      </w:r>
    </w:p>
    <w:p w:rsidR="00C224D8" w:rsidRPr="00C224D8" w:rsidRDefault="00C224D8" w:rsidP="00C224D8">
      <w:pPr>
        <w:rPr>
          <w:sz w:val="24"/>
          <w:szCs w:val="24"/>
        </w:rPr>
      </w:pP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5. 5. / 17.30 Praha-Hradčany / katedrála / mše sv. za mír a oběti 2. světové války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6. 5. Praha-Dejvice / Arcibiskupský seminář Praha / mše sv.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6. 5. Praha-Staré Město / Karolinum / konference „Evropská unie a Svatý stolec“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7. 5. Praha-Malá Strana / kostel sv. Mikuláše / mše sv. ke cti sv. Floriána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8. 5. Praha / návštěva </w:t>
      </w:r>
      <w:proofErr w:type="spellStart"/>
      <w:r w:rsidRPr="00C224D8">
        <w:rPr>
          <w:sz w:val="24"/>
          <w:szCs w:val="24"/>
        </w:rPr>
        <w:t>Tawadrose</w:t>
      </w:r>
      <w:proofErr w:type="spellEnd"/>
      <w:r w:rsidRPr="00C224D8">
        <w:rPr>
          <w:sz w:val="24"/>
          <w:szCs w:val="24"/>
        </w:rPr>
        <w:t xml:space="preserve"> II., alexandrijského papeže a patriarchy celé Afriky (koptská pravoslavná církev v Alexandrii)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8. 5. oslavy Dne vítězství 9.–10. 5. Králíky / návštěva programu pro manžele v těžkostech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10.–11. 5. Gdaňsk / účast na 100. výročí arcidiecéze, mše sv. ke cti sv. Vojtěcha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12. 5. / 18.00 Praha-Hradčany / katedrála / mše sv., výročí posvěcení katedrály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>14. 5. / 20.00 Praha-Karlín / kostel sv. Cyrila a Metoděje / Benefiční koncert základních uměleckých škol a Magdaleny Kožené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15. 5. / 17.30 Praha-Hradčany / katedrála / mše sv. ke cti sv. Jana Nepomuckého; </w:t>
      </w:r>
      <w:proofErr w:type="spellStart"/>
      <w:r w:rsidRPr="00C224D8">
        <w:rPr>
          <w:sz w:val="24"/>
          <w:szCs w:val="24"/>
        </w:rPr>
        <w:t>Navalis</w:t>
      </w:r>
      <w:proofErr w:type="spellEnd"/>
      <w:r w:rsidRPr="00C224D8">
        <w:rPr>
          <w:sz w:val="24"/>
          <w:szCs w:val="24"/>
        </w:rPr>
        <w:t xml:space="preserve">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17. 5. / 10.30 </w:t>
      </w:r>
      <w:proofErr w:type="spellStart"/>
      <w:r w:rsidRPr="00C224D8">
        <w:rPr>
          <w:sz w:val="24"/>
          <w:szCs w:val="24"/>
        </w:rPr>
        <w:t>Ladce-Butkov</w:t>
      </w:r>
      <w:proofErr w:type="spellEnd"/>
      <w:r w:rsidRPr="00C224D8">
        <w:rPr>
          <w:sz w:val="24"/>
          <w:szCs w:val="24"/>
        </w:rPr>
        <w:t xml:space="preserve"> (Slovensko) / mše sv. v rámci setkání nemocných a Rodiny Neposkvrněné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18. 5. / 10.00 Praha-Dejvice / kostel sv. Matěje / poutní mše sv.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>18.–20. 5. Litoměřice / setkání s kněžími IV. pražského vikariátu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21. 5. / 18.00 Trnava / bazilika sv. Mikuláše / mše sv. u příležitosti 100. výročí první biskupské konsekrace v Trnavě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23. 5. Olomouc / setkání s Rytířským řádem Božího hrobu jeruzalémského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25. 5. Praha-Braník / kostel sv. Prokopa / biřmování </w:t>
      </w:r>
    </w:p>
    <w:p w:rsidR="00C224D8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 xml:space="preserve">25.–27. 5. Litoměřice / setkání s kněžími I. pražského vikariátu </w:t>
      </w:r>
    </w:p>
    <w:p w:rsidR="0008322D" w:rsidRPr="00C224D8" w:rsidRDefault="00C224D8" w:rsidP="00C224D8">
      <w:pPr>
        <w:rPr>
          <w:sz w:val="24"/>
          <w:szCs w:val="24"/>
        </w:rPr>
      </w:pPr>
      <w:r w:rsidRPr="00C224D8">
        <w:rPr>
          <w:sz w:val="24"/>
          <w:szCs w:val="24"/>
        </w:rPr>
        <w:t>31. 5. / 11.00 Červený Újezd / Františkánský klášter v Hájku / poutní mše sv. u příležitosti 400. výročí od posvěcení Loret</w:t>
      </w:r>
    </w:p>
    <w:sectPr w:rsidR="0008322D" w:rsidRPr="00C2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F3"/>
    <w:rsid w:val="00037004"/>
    <w:rsid w:val="0008322D"/>
    <w:rsid w:val="003223D5"/>
    <w:rsid w:val="004F5554"/>
    <w:rsid w:val="00C224D8"/>
    <w:rsid w:val="00E2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EA6D"/>
  <w15:chartTrackingRefBased/>
  <w15:docId w15:val="{A7C7E916-9B52-4514-8A2F-6039521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6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6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6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6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6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6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6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6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2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6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6B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6B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6B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6B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6B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6B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6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6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6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6B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6B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6B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6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6B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6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15442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 ii</dc:creator>
  <cp:keywords/>
  <dc:description/>
  <cp:lastModifiedBy>ii ii</cp:lastModifiedBy>
  <cp:revision>1</cp:revision>
  <dcterms:created xsi:type="dcterms:W3CDTF">2025-04-21T11:15:00Z</dcterms:created>
  <dcterms:modified xsi:type="dcterms:W3CDTF">2025-05-02T14:01:00Z</dcterms:modified>
</cp:coreProperties>
</file>