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B6B" w:rsidRPr="00946B6B" w:rsidRDefault="00946B6B" w:rsidP="00946B6B">
      <w:pPr>
        <w:pStyle w:val="Normlnweb"/>
        <w:rPr>
          <w:rStyle w:val="Zdraznn"/>
          <w:b/>
          <w:sz w:val="28"/>
          <w:szCs w:val="28"/>
        </w:rPr>
      </w:pPr>
      <w:bookmarkStart w:id="0" w:name="_GoBack"/>
      <w:r w:rsidRPr="00946B6B">
        <w:rPr>
          <w:b/>
          <w:sz w:val="28"/>
          <w:szCs w:val="28"/>
        </w:rPr>
        <w:t xml:space="preserve">Homilie </w:t>
      </w:r>
      <w:r w:rsidRPr="00946B6B">
        <w:rPr>
          <w:b/>
          <w:sz w:val="28"/>
          <w:szCs w:val="28"/>
        </w:rPr>
        <w:t xml:space="preserve">pražského </w:t>
      </w:r>
      <w:r w:rsidRPr="00946B6B">
        <w:rPr>
          <w:b/>
          <w:sz w:val="28"/>
          <w:szCs w:val="28"/>
        </w:rPr>
        <w:t>arcibiskupa</w:t>
      </w:r>
      <w:r w:rsidRPr="00946B6B">
        <w:rPr>
          <w:b/>
          <w:sz w:val="28"/>
          <w:szCs w:val="28"/>
        </w:rPr>
        <w:t xml:space="preserve"> Jana</w:t>
      </w:r>
      <w:r w:rsidRPr="00946B6B">
        <w:rPr>
          <w:b/>
          <w:sz w:val="28"/>
          <w:szCs w:val="28"/>
        </w:rPr>
        <w:t xml:space="preserve"> Graubnera: Velký pátek</w:t>
      </w:r>
    </w:p>
    <w:bookmarkEnd w:id="0"/>
    <w:p w:rsidR="00946B6B" w:rsidRPr="00946B6B" w:rsidRDefault="00946B6B" w:rsidP="00946B6B">
      <w:pPr>
        <w:pStyle w:val="Normlnweb"/>
        <w:rPr>
          <w:sz w:val="28"/>
          <w:szCs w:val="28"/>
        </w:rPr>
      </w:pPr>
      <w:r w:rsidRPr="00946B6B">
        <w:rPr>
          <w:rStyle w:val="Zdraznn"/>
          <w:sz w:val="28"/>
          <w:szCs w:val="28"/>
        </w:rPr>
        <w:t>Velkopáteční kázání pražského arcibiskupa Jana Graubnera, které pronesl 18. dubna v katedrále sv. Víta, Václava a Vojtěcha.</w:t>
      </w:r>
    </w:p>
    <w:p w:rsidR="003C7061" w:rsidRPr="00946B6B" w:rsidRDefault="00946B6B" w:rsidP="00946B6B">
      <w:pPr>
        <w:rPr>
          <w:rStyle w:val="Zdraznn"/>
          <w:b/>
          <w:sz w:val="28"/>
          <w:szCs w:val="28"/>
        </w:rPr>
      </w:pPr>
      <w:r w:rsidRPr="00946B6B">
        <w:rPr>
          <w:rStyle w:val="Zdraznn"/>
          <w:b/>
          <w:sz w:val="28"/>
          <w:szCs w:val="28"/>
        </w:rPr>
        <w:t>Kříž je znamením svobody</w:t>
      </w:r>
    </w:p>
    <w:p w:rsidR="00946B6B" w:rsidRPr="00946B6B" w:rsidRDefault="00946B6B" w:rsidP="00946B6B">
      <w:pPr>
        <w:pStyle w:val="Normlnweb"/>
        <w:rPr>
          <w:sz w:val="28"/>
          <w:szCs w:val="28"/>
        </w:rPr>
      </w:pPr>
      <w:r w:rsidRPr="00946B6B">
        <w:rPr>
          <w:sz w:val="28"/>
          <w:szCs w:val="28"/>
        </w:rPr>
        <w:t xml:space="preserve">Středem dnešní bohoslužby je kříž. Neslavíme dnes eucharistickou oběť. Zaposlouchali jsme se do Pašijí o umučení našeho Pána Ježíše Krista. Ve velkých přímluvách přineseme Bohu starosti všech lidí světa a pak padneme před křížem plní úžasu a vděčnosti. </w:t>
      </w:r>
      <w:r w:rsidRPr="00946B6B">
        <w:rPr>
          <w:rStyle w:val="Zdraznn"/>
          <w:sz w:val="28"/>
          <w:szCs w:val="28"/>
        </w:rPr>
        <w:t xml:space="preserve">Hle, kříž, na kterém umřel Spasitel světa. Klaníme se ti, Pane Ježíši Kriste, a děkujeme ti. </w:t>
      </w:r>
      <w:r w:rsidRPr="00946B6B">
        <w:rPr>
          <w:sz w:val="28"/>
          <w:szCs w:val="28"/>
        </w:rPr>
        <w:t>  Co nás na kříži tak dojímá? Křížem Ježíše Krista jsme kromě jiného získali svobodu. Každý člověk chce být svobodný. I když si pod svobodou často představuje jen nezávislost, nespoutanost, neomezenost. V dějinách bylo mnoho válek, bojů, revolucí a převratů, které ve jménu svobody odstranily něčí nadvládu. Osvobozují se národy, lidé jiné pleti, otroci, či lidé odlišných názorů. K lékařům přicházejí nemocní, aby byli osvobozeni od svých bolestí a nemocí. K terapeutům přicházejí ti, kteří se chtějí osvobodit od osobních závislostí na alkoholu, drogách, počítačích, nebo hracích automatech. K učitelům ti, co se chtějí zbavit své nevzdělanosti. Ke zpovědníkům ti, kteří chtějí být osvobozeni od svých hříchů. Nikdo nemá tolik svobody jako Bůh. A nikdo nerespektuje svobodu člověka tak, jako Bůh. On věděl, že člověk svou svobodu zneužije, že ublíží sobě i druhým, ale přesto mu svobodu nevzal. Tak si jí cení. To raději vzal sám na sebe všecka lidská zneužívání svobody i s jejich důsledky. Sám se stal člověkem a jménem všech hříšníků šel jako trestanec až na smrt kříže.</w:t>
      </w:r>
    </w:p>
    <w:p w:rsidR="00946B6B" w:rsidRPr="00946B6B" w:rsidRDefault="00946B6B" w:rsidP="00946B6B">
      <w:pPr>
        <w:pStyle w:val="Normlnweb"/>
        <w:rPr>
          <w:sz w:val="28"/>
          <w:szCs w:val="28"/>
        </w:rPr>
      </w:pPr>
      <w:r w:rsidRPr="00946B6B">
        <w:rPr>
          <w:sz w:val="28"/>
          <w:szCs w:val="28"/>
        </w:rPr>
        <w:t>Právě jsme naslouchali Pašijím a hledíme na kříž. Ano, to je cena za svobodu. Tak draze je naše svoboda vykoupená. Svoboda není prázdnota bez pravidel, ani libovůle dávající prostor ke zlu. Svoboda je povinnost volit dobro. Každé zlo, i když si ho člověk svobodně zvolí, spoutává a vrhá do otroctví. Svoboda existuje jen v Bohu a bez něho není. I když mají někdy lidé dojem, že Bůh je svými zákony spoutává, stejně nakonec zjistí, že přestoupením zákona o svobodu přišli a odmítnutím Boha přijali pouta otroctví. Jako tam, kde není světlo, je tma, tak tam, kde není Bůh, je otroctví. Kéž v našem klanění se kříži roste radost ze svobody a vděčnost za ni. Kéž se upevňuje naše odhodlání neztratit ji. Kéž ten,</w:t>
      </w:r>
      <w:r w:rsidRPr="00946B6B">
        <w:rPr>
          <w:sz w:val="28"/>
          <w:szCs w:val="28"/>
        </w:rPr>
        <w:br/>
        <w:t>který nás do svobody Božích dětí vykoupil, nás naplní milostí věrnosti a vytrvalosti v dobrém. Kéž disponuje k přijetí Božího daru svobody všechny, kteří svobodu hledají.</w:t>
      </w:r>
    </w:p>
    <w:p w:rsidR="00946B6B" w:rsidRPr="00946B6B" w:rsidRDefault="00946B6B" w:rsidP="00946B6B"/>
    <w:sectPr w:rsidR="00946B6B" w:rsidRPr="00946B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6B"/>
    <w:rsid w:val="003C7061"/>
    <w:rsid w:val="00946B6B"/>
    <w:rsid w:val="00996D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3782"/>
  <w15:chartTrackingRefBased/>
  <w15:docId w15:val="{6A38BC2A-63A4-4261-BC00-A84C741C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46B6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946B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26353">
      <w:bodyDiv w:val="1"/>
      <w:marLeft w:val="0"/>
      <w:marRight w:val="0"/>
      <w:marTop w:val="0"/>
      <w:marBottom w:val="0"/>
      <w:divBdr>
        <w:top w:val="none" w:sz="0" w:space="0" w:color="auto"/>
        <w:left w:val="none" w:sz="0" w:space="0" w:color="auto"/>
        <w:bottom w:val="none" w:sz="0" w:space="0" w:color="auto"/>
        <w:right w:val="none" w:sz="0" w:space="0" w:color="auto"/>
      </w:divBdr>
    </w:div>
    <w:div w:id="75000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2147</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Svobodová Běla</dc:creator>
  <cp:keywords/>
  <dc:description/>
  <cp:lastModifiedBy>Svobodová Běla</cp:lastModifiedBy>
  <cp:revision>1</cp:revision>
  <dcterms:created xsi:type="dcterms:W3CDTF">2025-05-26T07:56:00Z</dcterms:created>
  <dcterms:modified xsi:type="dcterms:W3CDTF">2025-05-26T07:58:00Z</dcterms:modified>
</cp:coreProperties>
</file>